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AC033" w14:textId="1088AE0C" w:rsidR="007F0110" w:rsidRPr="007F0110" w:rsidRDefault="007F0110" w:rsidP="007F0110">
      <w:pPr>
        <w:pStyle w:val="has-text-align-center"/>
        <w:shd w:val="clear" w:color="auto" w:fill="FFFFFF"/>
        <w:spacing w:before="0" w:beforeAutospacing="0" w:after="0" w:afterAutospacing="0" w:line="276" w:lineRule="auto"/>
        <w:jc w:val="center"/>
        <w:rPr>
          <w:rStyle w:val="af0"/>
          <w:sz w:val="32"/>
          <w:szCs w:val="32"/>
          <w:lang w:val="uz-Cyrl-UZ"/>
        </w:rPr>
      </w:pPr>
      <w:r w:rsidRPr="007F0110">
        <w:rPr>
          <w:b/>
          <w:bCs/>
          <w:sz w:val="32"/>
          <w:szCs w:val="32"/>
          <w:lang w:val="uz-Cyrl-UZ"/>
        </w:rPr>
        <w:t>COMMON CHICORY</w:t>
      </w:r>
      <w:r w:rsidRPr="007F0110">
        <w:rPr>
          <w:b/>
          <w:bCs/>
          <w:sz w:val="32"/>
          <w:szCs w:val="32"/>
          <w:lang w:val="uz-Latn-UZ"/>
        </w:rPr>
        <w:t>-</w:t>
      </w:r>
      <w:r w:rsidRPr="007F0110">
        <w:rPr>
          <w:b/>
          <w:bCs/>
          <w:sz w:val="32"/>
          <w:szCs w:val="32"/>
          <w:lang w:val="uz-Cyrl-UZ"/>
        </w:rPr>
        <w:t>(</w:t>
      </w:r>
      <w:r w:rsidRPr="007F0110">
        <w:rPr>
          <w:rStyle w:val="afa"/>
          <w:b/>
          <w:bCs/>
          <w:sz w:val="32"/>
          <w:szCs w:val="32"/>
          <w:lang w:val="uz-Cyrl-UZ"/>
        </w:rPr>
        <w:t>CICHORIUM INTYBUS</w:t>
      </w:r>
      <w:r w:rsidRPr="007F0110">
        <w:rPr>
          <w:b/>
          <w:bCs/>
          <w:i/>
          <w:iCs/>
          <w:sz w:val="32"/>
          <w:szCs w:val="32"/>
          <w:lang w:val="uz-Cyrl-UZ"/>
        </w:rPr>
        <w:t> </w:t>
      </w:r>
      <w:r w:rsidRPr="007F0110">
        <w:rPr>
          <w:b/>
          <w:bCs/>
          <w:sz w:val="32"/>
          <w:szCs w:val="32"/>
          <w:lang w:val="uz-Cyrl-UZ"/>
        </w:rPr>
        <w:t>L.) USEFUL PROPERTIES AND</w:t>
      </w:r>
      <w:r w:rsidRPr="007F0110">
        <w:rPr>
          <w:b/>
          <w:bCs/>
          <w:sz w:val="32"/>
          <w:szCs w:val="32"/>
          <w:lang w:val="en-US"/>
        </w:rPr>
        <w:t xml:space="preserve"> USAGE </w:t>
      </w:r>
      <w:r w:rsidRPr="007F0110">
        <w:rPr>
          <w:b/>
          <w:bCs/>
          <w:sz w:val="32"/>
          <w:szCs w:val="32"/>
          <w:lang w:val="uz-Cyrl-UZ"/>
        </w:rPr>
        <w:t xml:space="preserve"> OF MEDICINAL PLANT</w:t>
      </w:r>
    </w:p>
    <w:p w14:paraId="190C9209" w14:textId="418E3DE9" w:rsidR="007F0110" w:rsidRPr="007F0110" w:rsidRDefault="007F0110" w:rsidP="007F0110">
      <w:pPr>
        <w:spacing w:after="0" w:line="276" w:lineRule="auto"/>
        <w:jc w:val="center"/>
        <w:rPr>
          <w:b/>
          <w:szCs w:val="24"/>
          <w:shd w:val="clear" w:color="auto" w:fill="FFFFFF"/>
          <w:lang w:val="uz-Cyrl-UZ"/>
        </w:rPr>
      </w:pPr>
      <w:r w:rsidRPr="007F0110">
        <w:rPr>
          <w:b/>
          <w:szCs w:val="24"/>
          <w:shd w:val="clear" w:color="auto" w:fill="FFFFFF"/>
          <w:lang w:val="uz-Cyrl-UZ"/>
        </w:rPr>
        <w:t>Rasulov  Ilhom  Makhmudovich</w:t>
      </w:r>
    </w:p>
    <w:p w14:paraId="124B194C" w14:textId="182DACA7" w:rsidR="007F0110" w:rsidRDefault="007F0110" w:rsidP="007F0110">
      <w:pPr>
        <w:spacing w:after="0" w:line="276" w:lineRule="auto"/>
        <w:jc w:val="center"/>
        <w:rPr>
          <w:bCs/>
          <w:szCs w:val="24"/>
          <w:shd w:val="clear" w:color="auto" w:fill="FFFFFF"/>
          <w:lang w:val="uz-Cyrl-UZ"/>
        </w:rPr>
      </w:pPr>
      <w:r w:rsidRPr="007F0110">
        <w:rPr>
          <w:bCs/>
          <w:szCs w:val="24"/>
          <w:shd w:val="clear" w:color="auto" w:fill="FFFFFF"/>
          <w:lang w:val="uz-Cyrl-UZ"/>
        </w:rPr>
        <w:t xml:space="preserve">Philosophy Doctor </w:t>
      </w:r>
      <w:r>
        <w:rPr>
          <w:bCs/>
          <w:szCs w:val="24"/>
          <w:shd w:val="clear" w:color="auto" w:fill="FFFFFF"/>
          <w:lang w:val="en-US"/>
        </w:rPr>
        <w:t>o</w:t>
      </w:r>
      <w:r w:rsidRPr="007F0110">
        <w:rPr>
          <w:bCs/>
          <w:szCs w:val="24"/>
          <w:shd w:val="clear" w:color="auto" w:fill="FFFFFF"/>
          <w:lang w:val="en-US"/>
        </w:rPr>
        <w:t xml:space="preserve">n </w:t>
      </w:r>
      <w:r w:rsidRPr="007F0110">
        <w:rPr>
          <w:bCs/>
          <w:szCs w:val="24"/>
          <w:shd w:val="clear" w:color="auto" w:fill="FFFFFF"/>
          <w:lang w:val="uz-Cyrl-UZ"/>
        </w:rPr>
        <w:t>Agricultural Sciences, Associat</w:t>
      </w:r>
      <w:r>
        <w:rPr>
          <w:bCs/>
          <w:szCs w:val="24"/>
          <w:shd w:val="clear" w:color="auto" w:fill="FFFFFF"/>
          <w:lang w:val="en-US"/>
        </w:rPr>
        <w:t>e</w:t>
      </w:r>
      <w:r w:rsidRPr="007F0110">
        <w:rPr>
          <w:bCs/>
          <w:szCs w:val="24"/>
          <w:shd w:val="clear" w:color="auto" w:fill="FFFFFF"/>
          <w:lang w:val="uz-Cyrl-UZ"/>
        </w:rPr>
        <w:t xml:space="preserve"> Professor</w:t>
      </w:r>
    </w:p>
    <w:p w14:paraId="1D628B44" w14:textId="037EC2A2" w:rsidR="007F0110" w:rsidRDefault="003B4199" w:rsidP="007F0110">
      <w:pPr>
        <w:spacing w:after="0" w:line="276" w:lineRule="auto"/>
        <w:jc w:val="center"/>
        <w:rPr>
          <w:bCs/>
          <w:szCs w:val="24"/>
          <w:shd w:val="clear" w:color="auto" w:fill="FFFFFF"/>
          <w:lang w:val="uz-Cyrl-UZ"/>
        </w:rPr>
      </w:pPr>
      <w:r w:rsidRPr="009F1D1B">
        <w:rPr>
          <w:b/>
          <w:i/>
          <w:color w:val="C00000"/>
          <w:lang w:val="uz-Cyrl-UZ"/>
        </w:rPr>
        <w:t>https://doi.org/</w:t>
      </w:r>
      <w:r w:rsidR="00084317" w:rsidRPr="00084317">
        <w:rPr>
          <w:b/>
          <w:i/>
          <w:color w:val="C00000"/>
          <w:lang w:val="uz-Cyrl-UZ"/>
        </w:rPr>
        <w:t>10.5281/zenodo.8200632</w:t>
      </w:r>
      <w:bookmarkStart w:id="0" w:name="_GoBack"/>
      <w:bookmarkEnd w:id="0"/>
    </w:p>
    <w:p w14:paraId="619F1D58" w14:textId="77777777" w:rsidR="007F0110" w:rsidRPr="007F0110" w:rsidRDefault="007F0110" w:rsidP="007F0110">
      <w:pPr>
        <w:spacing w:after="0" w:line="276" w:lineRule="auto"/>
        <w:jc w:val="center"/>
        <w:rPr>
          <w:bCs/>
          <w:color w:val="000000"/>
          <w:szCs w:val="24"/>
          <w:lang w:val="uz-Cyrl-UZ" w:eastAsia="ru-RU"/>
        </w:rPr>
      </w:pPr>
    </w:p>
    <w:p w14:paraId="66162AA9" w14:textId="267514A5" w:rsidR="007F0110" w:rsidRPr="007F0110" w:rsidRDefault="007F0110" w:rsidP="007F0110">
      <w:pPr>
        <w:spacing w:after="0" w:line="276" w:lineRule="auto"/>
        <w:ind w:firstLine="709"/>
        <w:jc w:val="both"/>
        <w:rPr>
          <w:bCs/>
          <w:i/>
          <w:iCs/>
          <w:color w:val="000000"/>
          <w:szCs w:val="24"/>
          <w:lang w:val="uz-Cyrl-UZ" w:eastAsia="ru-RU"/>
        </w:rPr>
      </w:pPr>
      <w:r w:rsidRPr="007F0110">
        <w:rPr>
          <w:b/>
          <w:i/>
          <w:iCs/>
          <w:color w:val="000000"/>
          <w:szCs w:val="24"/>
          <w:lang w:val="en-US" w:eastAsia="ru-RU"/>
        </w:rPr>
        <w:t>Abstract</w:t>
      </w:r>
      <w:r w:rsidRPr="007F0110">
        <w:rPr>
          <w:b/>
          <w:i/>
          <w:iCs/>
          <w:color w:val="000000"/>
          <w:szCs w:val="24"/>
          <w:lang w:val="uz-Cyrl-UZ" w:eastAsia="ru-RU"/>
        </w:rPr>
        <w:t>.</w:t>
      </w:r>
      <w:r w:rsidRPr="007F0110">
        <w:rPr>
          <w:rStyle w:val="af0"/>
          <w:i/>
          <w:iCs/>
          <w:szCs w:val="24"/>
          <w:lang w:val="uz-Cyrl-UZ"/>
        </w:rPr>
        <w:t xml:space="preserve"> </w:t>
      </w:r>
      <w:r w:rsidRPr="007F0110">
        <w:rPr>
          <w:rStyle w:val="af0"/>
          <w:b w:val="0"/>
          <w:bCs w:val="0"/>
          <w:i/>
          <w:iCs/>
          <w:szCs w:val="24"/>
          <w:lang w:val="en-US"/>
        </w:rPr>
        <w:t>Decrees</w:t>
      </w:r>
      <w:r w:rsidRPr="007F0110">
        <w:rPr>
          <w:rStyle w:val="af0"/>
          <w:i/>
          <w:iCs/>
          <w:szCs w:val="24"/>
          <w:lang w:val="en-US"/>
        </w:rPr>
        <w:t xml:space="preserve"> </w:t>
      </w:r>
      <w:r w:rsidRPr="007F0110">
        <w:rPr>
          <w:bCs/>
          <w:i/>
          <w:iCs/>
          <w:color w:val="000000"/>
          <w:szCs w:val="24"/>
          <w:lang w:val="uz-Cyrl-UZ" w:eastAsia="ru-RU"/>
        </w:rPr>
        <w:t>of the President of Uzbekistan P</w:t>
      </w:r>
      <w:r w:rsidRPr="007F0110">
        <w:rPr>
          <w:bCs/>
          <w:i/>
          <w:iCs/>
          <w:color w:val="000000"/>
          <w:szCs w:val="24"/>
          <w:lang w:val="en-US" w:eastAsia="ru-RU"/>
        </w:rPr>
        <w:t>D</w:t>
      </w:r>
      <w:r w:rsidRPr="007F0110">
        <w:rPr>
          <w:bCs/>
          <w:i/>
          <w:iCs/>
          <w:color w:val="000000"/>
          <w:szCs w:val="24"/>
          <w:lang w:val="uz-Cyrl-UZ" w:eastAsia="ru-RU"/>
        </w:rPr>
        <w:t xml:space="preserve">- No.3968 dated October 12, 2018 </w:t>
      </w:r>
      <w:r w:rsidRPr="007F0110">
        <w:rPr>
          <w:bCs/>
          <w:i/>
          <w:iCs/>
          <w:color w:val="000000"/>
          <w:szCs w:val="24"/>
          <w:lang w:val="en-US" w:eastAsia="ru-RU"/>
        </w:rPr>
        <w:t>“</w:t>
      </w:r>
      <w:r w:rsidRPr="007F0110">
        <w:rPr>
          <w:bCs/>
          <w:i/>
          <w:iCs/>
          <w:color w:val="000000"/>
          <w:szCs w:val="24"/>
          <w:lang w:val="uz-Cyrl-UZ" w:eastAsia="ru-RU"/>
        </w:rPr>
        <w:t>On measures to regulate the field of folk medicine in the Republic of Uzbekistan</w:t>
      </w:r>
      <w:r w:rsidRPr="007F0110">
        <w:rPr>
          <w:bCs/>
          <w:i/>
          <w:iCs/>
          <w:color w:val="000000"/>
          <w:szCs w:val="24"/>
          <w:lang w:val="en-US" w:eastAsia="ru-RU"/>
        </w:rPr>
        <w:t>”</w:t>
      </w:r>
      <w:r w:rsidRPr="007F0110">
        <w:rPr>
          <w:bCs/>
          <w:i/>
          <w:iCs/>
          <w:color w:val="000000"/>
          <w:szCs w:val="24"/>
          <w:lang w:val="uz-Cyrl-UZ" w:eastAsia="ru-RU"/>
        </w:rPr>
        <w:t>, P</w:t>
      </w:r>
      <w:r w:rsidRPr="007F0110">
        <w:rPr>
          <w:bCs/>
          <w:i/>
          <w:iCs/>
          <w:color w:val="000000"/>
          <w:szCs w:val="24"/>
          <w:lang w:val="en-US" w:eastAsia="ru-RU"/>
        </w:rPr>
        <w:t>D</w:t>
      </w:r>
      <w:r w:rsidRPr="007F0110">
        <w:rPr>
          <w:bCs/>
          <w:i/>
          <w:iCs/>
          <w:color w:val="000000"/>
          <w:szCs w:val="24"/>
          <w:lang w:val="uz-Cyrl-UZ" w:eastAsia="ru-RU"/>
        </w:rPr>
        <w:t xml:space="preserve">-5707 dated April 10, 2019 </w:t>
      </w:r>
      <w:r w:rsidRPr="007F0110">
        <w:rPr>
          <w:bCs/>
          <w:i/>
          <w:iCs/>
          <w:color w:val="000000"/>
          <w:szCs w:val="24"/>
          <w:lang w:val="en-US" w:eastAsia="ru-RU"/>
        </w:rPr>
        <w:t>“</w:t>
      </w:r>
      <w:r w:rsidRPr="007F0110">
        <w:rPr>
          <w:bCs/>
          <w:i/>
          <w:iCs/>
          <w:color w:val="000000"/>
          <w:szCs w:val="24"/>
          <w:lang w:val="uz-Cyrl-UZ" w:eastAsia="ru-RU"/>
        </w:rPr>
        <w:t>On measures to further develop the pharmaceutical industry of the republic in 2019-2021</w:t>
      </w:r>
      <w:r w:rsidRPr="007F0110">
        <w:rPr>
          <w:bCs/>
          <w:i/>
          <w:iCs/>
          <w:color w:val="000000"/>
          <w:szCs w:val="24"/>
          <w:lang w:val="en-US" w:eastAsia="ru-RU"/>
        </w:rPr>
        <w:t>”.</w:t>
      </w:r>
      <w:r w:rsidRPr="007F0110">
        <w:rPr>
          <w:bCs/>
          <w:i/>
          <w:iCs/>
          <w:color w:val="000000"/>
          <w:szCs w:val="24"/>
          <w:lang w:val="uz-Cyrl-UZ" w:eastAsia="ru-RU"/>
        </w:rPr>
        <w:t xml:space="preserve"> </w:t>
      </w:r>
      <w:r w:rsidRPr="007F0110">
        <w:rPr>
          <w:bCs/>
          <w:i/>
          <w:iCs/>
          <w:color w:val="000000"/>
          <w:szCs w:val="24"/>
          <w:lang w:val="en-US" w:eastAsia="ru-RU"/>
        </w:rPr>
        <w:t>T</w:t>
      </w:r>
      <w:r w:rsidRPr="007F0110">
        <w:rPr>
          <w:bCs/>
          <w:i/>
          <w:iCs/>
          <w:color w:val="000000"/>
          <w:szCs w:val="24"/>
          <w:lang w:val="uz-Cyrl-UZ" w:eastAsia="ru-RU"/>
        </w:rPr>
        <w:t>he beneficial properties of agrotechnics</w:t>
      </w:r>
      <w:r w:rsidRPr="007F0110">
        <w:rPr>
          <w:bCs/>
          <w:i/>
          <w:iCs/>
          <w:color w:val="000000"/>
          <w:szCs w:val="24"/>
          <w:lang w:val="en-US" w:eastAsia="ru-RU"/>
        </w:rPr>
        <w:t xml:space="preserve"> of medical plant</w:t>
      </w:r>
      <w:r w:rsidRPr="007F0110">
        <w:rPr>
          <w:bCs/>
          <w:i/>
          <w:iCs/>
          <w:color w:val="000000"/>
          <w:szCs w:val="24"/>
          <w:lang w:val="uz-Cyrl-UZ" w:eastAsia="ru-RU"/>
        </w:rPr>
        <w:t xml:space="preserve"> Common chicory - (Cichorium intybus L.) for the protection of human health were studied.</w:t>
      </w:r>
    </w:p>
    <w:p w14:paraId="7B6F7C1E" w14:textId="726B7749" w:rsidR="007F0110" w:rsidRPr="007F0110" w:rsidRDefault="007F0110" w:rsidP="007F0110">
      <w:pPr>
        <w:spacing w:after="0" w:line="276" w:lineRule="auto"/>
        <w:ind w:firstLine="709"/>
        <w:jc w:val="both"/>
        <w:rPr>
          <w:rFonts w:cs="Times New Roman"/>
          <w:i/>
          <w:iCs/>
          <w:color w:val="0A0A0A"/>
          <w:szCs w:val="24"/>
          <w:lang w:val="uz-Cyrl-UZ"/>
        </w:rPr>
      </w:pPr>
      <w:r w:rsidRPr="007F0110">
        <w:rPr>
          <w:b/>
          <w:i/>
          <w:iCs/>
          <w:color w:val="000000"/>
          <w:szCs w:val="24"/>
          <w:lang w:val="uz-Cyrl-UZ" w:eastAsia="ru-RU"/>
        </w:rPr>
        <w:t>Keywords</w:t>
      </w:r>
      <w:r w:rsidRPr="007F0110">
        <w:rPr>
          <w:b/>
          <w:i/>
          <w:iCs/>
          <w:color w:val="000000"/>
          <w:szCs w:val="24"/>
          <w:lang w:val="en-US" w:eastAsia="ru-RU"/>
        </w:rPr>
        <w:t>:</w:t>
      </w:r>
      <w:r w:rsidRPr="007F0110">
        <w:rPr>
          <w:b/>
          <w:i/>
          <w:iCs/>
          <w:color w:val="000000"/>
          <w:szCs w:val="24"/>
          <w:lang w:val="uz-Cyrl-UZ" w:eastAsia="ru-RU"/>
        </w:rPr>
        <w:t xml:space="preserve"> </w:t>
      </w:r>
      <w:r w:rsidRPr="007F0110">
        <w:rPr>
          <w:bCs/>
          <w:i/>
          <w:iCs/>
          <w:color w:val="000000"/>
          <w:szCs w:val="24"/>
          <w:lang w:val="uz-Cyrl-UZ" w:eastAsia="ru-RU"/>
        </w:rPr>
        <w:t xml:space="preserve">Common chicory, </w:t>
      </w:r>
      <w:r w:rsidRPr="007F0110">
        <w:rPr>
          <w:rFonts w:cs="Times New Roman"/>
          <w:i/>
          <w:iCs/>
          <w:color w:val="0A0A0A"/>
          <w:szCs w:val="24"/>
          <w:lang w:val="uz-Cyrl-UZ"/>
        </w:rPr>
        <w:t xml:space="preserve">metabolite, inulin, bifidostimulant, fructose, intibin glycoside, carotene, groups of vitamins </w:t>
      </w:r>
      <w:r w:rsidRPr="007F0110">
        <w:rPr>
          <w:rFonts w:cs="Times New Roman"/>
          <w:i/>
          <w:iCs/>
          <w:color w:val="0A0A0A"/>
          <w:szCs w:val="24"/>
          <w:lang w:val="en-US"/>
        </w:rPr>
        <w:t>B</w:t>
      </w:r>
      <w:r w:rsidRPr="007F0110">
        <w:rPr>
          <w:rFonts w:cs="Times New Roman"/>
          <w:i/>
          <w:iCs/>
          <w:color w:val="0A0A0A"/>
          <w:szCs w:val="24"/>
          <w:lang w:val="uz-Cyrl-UZ"/>
        </w:rPr>
        <w:t xml:space="preserve"> (1, 2, 3), vitamin C, macro and microelements (Na, K, Ca, Mg, P, Fe), tannin, pectin, tar, metabolism, gastritis, dysbacteriosis, dyspepsia, atherosclerosis, tachycardia, hypertension, neurasthenia, depression.</w:t>
      </w:r>
    </w:p>
    <w:p w14:paraId="0EE246AC" w14:textId="77777777" w:rsidR="007F0110" w:rsidRDefault="007F0110" w:rsidP="007F0110">
      <w:pPr>
        <w:spacing w:after="0" w:line="276" w:lineRule="auto"/>
        <w:ind w:firstLine="709"/>
        <w:jc w:val="both"/>
        <w:rPr>
          <w:rFonts w:cs="Times New Roman"/>
          <w:color w:val="0A0A0A"/>
          <w:szCs w:val="24"/>
          <w:lang w:val="uz-Cyrl-UZ"/>
        </w:rPr>
      </w:pPr>
      <w:r w:rsidRPr="007F0110">
        <w:rPr>
          <w:rFonts w:cs="Times New Roman"/>
          <w:color w:val="0A0A0A"/>
          <w:szCs w:val="24"/>
          <w:lang w:val="uz-Cyrl-UZ"/>
        </w:rPr>
        <w:t xml:space="preserve"> </w:t>
      </w:r>
    </w:p>
    <w:p w14:paraId="7EF98C39" w14:textId="457AB0ED" w:rsidR="007F0110" w:rsidRPr="007F0110" w:rsidRDefault="007F0110" w:rsidP="007F0110">
      <w:pPr>
        <w:spacing w:after="0" w:line="276" w:lineRule="auto"/>
        <w:ind w:firstLine="709"/>
        <w:jc w:val="both"/>
        <w:rPr>
          <w:color w:val="333333"/>
          <w:szCs w:val="24"/>
          <w:shd w:val="clear" w:color="auto" w:fill="FFFFFF"/>
          <w:lang w:val="uz-Cyrl-UZ"/>
        </w:rPr>
      </w:pPr>
      <w:r w:rsidRPr="007F0110">
        <w:rPr>
          <w:rStyle w:val="af0"/>
          <w:szCs w:val="24"/>
          <w:lang w:val="uz-Cyrl-UZ"/>
        </w:rPr>
        <w:t xml:space="preserve">Introduction. </w:t>
      </w:r>
      <w:r w:rsidRPr="007F0110">
        <w:rPr>
          <w:szCs w:val="24"/>
          <w:lang w:val="uz-Cyrl-UZ"/>
        </w:rPr>
        <w:t xml:space="preserve">Common chicory </w:t>
      </w:r>
      <w:r w:rsidRPr="007F0110">
        <w:rPr>
          <w:szCs w:val="24"/>
          <w:lang w:val="uz-Latn-UZ"/>
        </w:rPr>
        <w:t>-</w:t>
      </w:r>
      <w:r w:rsidRPr="007F0110">
        <w:rPr>
          <w:szCs w:val="24"/>
          <w:lang w:val="uz-Cyrl-UZ"/>
        </w:rPr>
        <w:t>(</w:t>
      </w:r>
      <w:r w:rsidRPr="007F0110">
        <w:rPr>
          <w:rStyle w:val="afa"/>
          <w:szCs w:val="24"/>
          <w:lang w:val="uz-Cyrl-UZ"/>
        </w:rPr>
        <w:t>Cichorium intybus</w:t>
      </w:r>
      <w:r w:rsidRPr="007F0110">
        <w:rPr>
          <w:i/>
          <w:iCs/>
          <w:szCs w:val="24"/>
          <w:lang w:val="uz-Cyrl-UZ"/>
        </w:rPr>
        <w:t> </w:t>
      </w:r>
      <w:r w:rsidRPr="007F0110">
        <w:rPr>
          <w:szCs w:val="24"/>
          <w:lang w:val="uz-Cyrl-UZ"/>
        </w:rPr>
        <w:t xml:space="preserve">L.,) </w:t>
      </w:r>
      <w:r w:rsidRPr="007F0110">
        <w:rPr>
          <w:color w:val="333333"/>
          <w:szCs w:val="24"/>
          <w:shd w:val="clear" w:color="auto" w:fill="FFFFFF"/>
          <w:lang w:val="uz-Cyrl-UZ"/>
        </w:rPr>
        <w:t xml:space="preserve">A perennial herbaceous plant belonging to the Compositae family. The stem is branched, serbarg, 30-130 cm long, the lower part is white hairy. The leaves are arranged in a row. The flowers are pale, clustered in a short panicle in the axils of the leaves, and collected in a single basket-like inflorescence at the end of the stem. The root is an arrow root. penetrates the soil to a depth of 1.5 m. The root of </w:t>
      </w:r>
      <w:r w:rsidRPr="007F0110">
        <w:rPr>
          <w:color w:val="333333"/>
          <w:szCs w:val="24"/>
          <w:shd w:val="clear" w:color="auto" w:fill="FFFFFF"/>
          <w:lang w:val="en-US"/>
        </w:rPr>
        <w:t>c</w:t>
      </w:r>
      <w:r w:rsidRPr="007F0110">
        <w:rPr>
          <w:color w:val="333333"/>
          <w:szCs w:val="24"/>
          <w:shd w:val="clear" w:color="auto" w:fill="FFFFFF"/>
          <w:lang w:val="uz-Cyrl-UZ"/>
        </w:rPr>
        <w:t>ommon chicory contains up to 20% inulin. (It is grown as a medicinal plant in European countries). It begins to grow in March. Blooms and bears fruit from July to October. Grows from seed. Mainly found among irrigated crops. It also grows in abandoned lands, roads, fields, stream banks, and gardens. It is a pest-prone plant. In folk medicine, stem decoction and ash are used to treat sunstroke and rash.</w:t>
      </w:r>
    </w:p>
    <w:p w14:paraId="0400EA78" w14:textId="2A61DD9F" w:rsidR="007F0110" w:rsidRPr="007F0110" w:rsidRDefault="007F0110" w:rsidP="007F0110">
      <w:pPr>
        <w:spacing w:after="0" w:line="276" w:lineRule="auto"/>
        <w:ind w:firstLine="709"/>
        <w:jc w:val="both"/>
        <w:rPr>
          <w:color w:val="333333"/>
          <w:szCs w:val="24"/>
          <w:shd w:val="clear" w:color="auto" w:fill="FFFFFF"/>
          <w:lang w:val="uz-Cyrl-UZ"/>
        </w:rPr>
      </w:pPr>
      <w:r w:rsidRPr="007F0110">
        <w:rPr>
          <w:color w:val="333333"/>
          <w:szCs w:val="24"/>
          <w:shd w:val="clear" w:color="auto" w:fill="FFFFFF"/>
          <w:lang w:val="uz-Cyrl-UZ"/>
        </w:rPr>
        <w:t>It is widespread in European countries, including Tashkent, Jizzakh, Samarkand, Kashkadarya and Surkhandarya regions of Uzbekistan, and grows on stony and gravelly slopes of the lower and middle mountain regions. The stem is erect and covered with long hairs, the leaves are opposite. The flowers are blue, pink and white, located in inflorescences or in short baskets. Common chicory fruits have the appearance of a prismatic pistachio with a membranous papule.</w:t>
      </w:r>
    </w:p>
    <w:p w14:paraId="322FA9CD" w14:textId="1A12D5B4" w:rsidR="007F0110" w:rsidRPr="007F0110" w:rsidRDefault="007F0110" w:rsidP="007F0110">
      <w:pPr>
        <w:spacing w:after="0" w:line="276" w:lineRule="auto"/>
        <w:ind w:firstLine="709"/>
        <w:jc w:val="both"/>
        <w:rPr>
          <w:szCs w:val="24"/>
          <w:lang w:val="uz-Cyrl-UZ"/>
        </w:rPr>
      </w:pPr>
      <w:r w:rsidRPr="007F0110">
        <w:rPr>
          <w:color w:val="0A0A0A"/>
          <w:szCs w:val="24"/>
          <w:lang w:val="uz-Cyrl-UZ"/>
        </w:rPr>
        <w:t xml:space="preserve">Common chicory </w:t>
      </w:r>
      <w:r w:rsidRPr="007F0110">
        <w:rPr>
          <w:szCs w:val="24"/>
          <w:lang w:val="uz-Latn-UZ"/>
        </w:rPr>
        <w:t>-</w:t>
      </w:r>
      <w:r w:rsidRPr="007F0110">
        <w:rPr>
          <w:szCs w:val="24"/>
          <w:lang w:val="uz-Cyrl-UZ"/>
        </w:rPr>
        <w:t>(</w:t>
      </w:r>
      <w:r w:rsidRPr="007F0110">
        <w:rPr>
          <w:rStyle w:val="afa"/>
          <w:szCs w:val="24"/>
          <w:lang w:val="uz-Cyrl-UZ"/>
        </w:rPr>
        <w:t>Cichorium intybus</w:t>
      </w:r>
      <w:r w:rsidRPr="007F0110">
        <w:rPr>
          <w:i/>
          <w:iCs/>
          <w:szCs w:val="24"/>
          <w:lang w:val="uz-Cyrl-UZ"/>
        </w:rPr>
        <w:t> </w:t>
      </w:r>
      <w:r w:rsidRPr="007F0110">
        <w:rPr>
          <w:szCs w:val="24"/>
          <w:lang w:val="uz-Cyrl-UZ"/>
        </w:rPr>
        <w:t xml:space="preserve">L.,) 3-25 thousand seeds can be obtained from one bush of a medicinal plant. There are milk ducts in all organs of the plant. Common chicory blooms in summer and bears fruit from late summer to mid-autumn. Currently, </w:t>
      </w:r>
      <w:r w:rsidRPr="007F0110">
        <w:rPr>
          <w:szCs w:val="24"/>
          <w:lang w:val="en-US"/>
        </w:rPr>
        <w:t>c</w:t>
      </w:r>
      <w:r w:rsidRPr="007F0110">
        <w:rPr>
          <w:szCs w:val="24"/>
          <w:lang w:val="uz-Cyrl-UZ"/>
        </w:rPr>
        <w:t xml:space="preserve">ommon chicory is popular in many countries as a delicious spice and diet food product. Roasted chicory root has long been one of Europeans' favorite coffee drinks. The juice prepared from the root of </w:t>
      </w:r>
      <w:r w:rsidRPr="007F0110">
        <w:rPr>
          <w:szCs w:val="24"/>
          <w:lang w:val="en-US"/>
        </w:rPr>
        <w:t>c</w:t>
      </w:r>
      <w:r w:rsidRPr="007F0110">
        <w:rPr>
          <w:szCs w:val="24"/>
          <w:lang w:val="uz-Cyrl-UZ"/>
        </w:rPr>
        <w:t xml:space="preserve">ommon chicory by adding milk and cream is included in the diet of children and people who cannot drink coffee due to their health as a substitute for coffee. Belgians stew </w:t>
      </w:r>
      <w:r w:rsidRPr="007F0110">
        <w:rPr>
          <w:szCs w:val="24"/>
          <w:lang w:val="en-US"/>
        </w:rPr>
        <w:t>c</w:t>
      </w:r>
      <w:r w:rsidRPr="007F0110">
        <w:rPr>
          <w:szCs w:val="24"/>
          <w:lang w:val="uz-Cyrl-UZ"/>
        </w:rPr>
        <w:t xml:space="preserve">ommon chicory with cheese and apples, Latvians prepare a cool drink from </w:t>
      </w:r>
      <w:r w:rsidRPr="007F0110">
        <w:rPr>
          <w:szCs w:val="24"/>
          <w:lang w:val="en-US"/>
        </w:rPr>
        <w:t>c</w:t>
      </w:r>
      <w:r w:rsidRPr="007F0110">
        <w:rPr>
          <w:szCs w:val="24"/>
          <w:lang w:val="uz-Cyrl-UZ"/>
        </w:rPr>
        <w:t>ommon chicory root with honey, lemon and apple juice. The leaves and branches of the special salad plant are used as a component of various salads, the young branches of the plant are boiled or added to the dough and cooked.</w:t>
      </w:r>
    </w:p>
    <w:p w14:paraId="6991FDC1" w14:textId="5F9D1C8D" w:rsidR="007F0110" w:rsidRPr="007F0110" w:rsidRDefault="007F0110" w:rsidP="007F0110">
      <w:pPr>
        <w:spacing w:after="0" w:line="276" w:lineRule="auto"/>
        <w:ind w:firstLine="709"/>
        <w:jc w:val="both"/>
        <w:rPr>
          <w:color w:val="0A0A0A"/>
          <w:szCs w:val="24"/>
          <w:lang w:val="uz-Cyrl-UZ"/>
        </w:rPr>
      </w:pPr>
      <w:r w:rsidRPr="007F0110">
        <w:rPr>
          <w:rStyle w:val="af0"/>
          <w:szCs w:val="24"/>
          <w:lang w:val="uz-Cyrl-UZ"/>
        </w:rPr>
        <w:t>Collection of plants and its quality.</w:t>
      </w:r>
      <w:r w:rsidRPr="007F0110">
        <w:rPr>
          <w:rStyle w:val="af0"/>
          <w:szCs w:val="24"/>
          <w:lang w:val="en-US"/>
        </w:rPr>
        <w:t xml:space="preserve"> </w:t>
      </w:r>
      <w:r w:rsidRPr="007F0110">
        <w:rPr>
          <w:color w:val="0A0A0A"/>
          <w:szCs w:val="24"/>
          <w:lang w:val="uz-Cyrl-UZ"/>
        </w:rPr>
        <w:t xml:space="preserve">Common chicory root is harvested in autumn in September-October. To do this, they are first dug with a shovel, sometimes plowed with a plow. After that, the roots are separated by hand, washed and dried. Before drying, the root is cleaned </w:t>
      </w:r>
      <w:r w:rsidRPr="007F0110">
        <w:rPr>
          <w:color w:val="0A0A0A"/>
          <w:szCs w:val="24"/>
          <w:lang w:val="uz-Cyrl-UZ"/>
        </w:rPr>
        <w:lastRenderedPageBreak/>
        <w:t>from the unnecessary part of the stem. If the roots are thick and long, they are cut lengthwise and crosswise into several pieces and dried in a dryer at a temperature of 50-60</w:t>
      </w:r>
      <w:r w:rsidRPr="007F0110">
        <w:rPr>
          <w:color w:val="0A0A0A"/>
          <w:szCs w:val="24"/>
          <w:vertAlign w:val="superscript"/>
          <w:lang w:val="en-US"/>
        </w:rPr>
        <w:t>0</w:t>
      </w:r>
      <w:r w:rsidRPr="007F0110">
        <w:rPr>
          <w:color w:val="0A0A0A"/>
          <w:szCs w:val="24"/>
          <w:lang w:val="uz-Cyrl-UZ"/>
        </w:rPr>
        <w:t>C.</w:t>
      </w:r>
    </w:p>
    <w:p w14:paraId="743E616B" w14:textId="77777777" w:rsidR="007F0110" w:rsidRDefault="007F0110" w:rsidP="007F0110">
      <w:pPr>
        <w:spacing w:after="0" w:line="276" w:lineRule="auto"/>
        <w:ind w:firstLine="709"/>
        <w:jc w:val="both"/>
        <w:rPr>
          <w:color w:val="0A0A0A"/>
          <w:szCs w:val="24"/>
          <w:lang w:val="uz-Cyrl-UZ"/>
        </w:rPr>
      </w:pPr>
      <w:r w:rsidRPr="007F0110">
        <w:rPr>
          <w:color w:val="0A0A0A"/>
          <w:szCs w:val="24"/>
          <w:lang w:val="uz-Cyrl-UZ"/>
        </w:rPr>
        <w:t xml:space="preserve">Dried </w:t>
      </w:r>
      <w:r w:rsidRPr="007F0110">
        <w:rPr>
          <w:color w:val="0A0A0A"/>
          <w:szCs w:val="24"/>
          <w:lang w:val="en-US"/>
        </w:rPr>
        <w:t>plant</w:t>
      </w:r>
      <w:r w:rsidRPr="007F0110">
        <w:rPr>
          <w:color w:val="0A0A0A"/>
          <w:szCs w:val="24"/>
          <w:lang w:val="uz-Cyrl-UZ"/>
        </w:rPr>
        <w:t xml:space="preserve"> will have a wrinkled appearance. It is slightly brown on the outside, white or yellowish on the inside. It is a plant with a bitter taste rather than a specific smell. The above-ground part is prepared like any medicinal herb: the upper part of the sprig is collected during flowering, divided into separate pieces and dried in shady places with good air circulation.</w:t>
      </w:r>
    </w:p>
    <w:p w14:paraId="2D7423EA" w14:textId="77777777" w:rsidR="007F0110" w:rsidRDefault="007F0110" w:rsidP="007F0110">
      <w:pPr>
        <w:spacing w:after="0" w:line="276" w:lineRule="auto"/>
        <w:ind w:firstLine="709"/>
        <w:jc w:val="both"/>
        <w:rPr>
          <w:color w:val="0A0A0A"/>
          <w:szCs w:val="24"/>
          <w:lang w:val="uz-Cyrl-UZ"/>
        </w:rPr>
      </w:pPr>
      <w:r w:rsidRPr="007F0110">
        <w:rPr>
          <w:rStyle w:val="af0"/>
          <w:szCs w:val="24"/>
          <w:lang w:val="uz-Cyrl-UZ"/>
        </w:rPr>
        <w:t xml:space="preserve">Chemical composition. </w:t>
      </w:r>
      <w:r w:rsidRPr="007F0110">
        <w:rPr>
          <w:color w:val="0A0A0A"/>
          <w:szCs w:val="24"/>
          <w:lang w:val="uz-Cyrl-UZ"/>
        </w:rPr>
        <w:t xml:space="preserve">Common chicory root contains up to 60% inulin, 10-20% fructose, intibin glycoside (used in the pharmaceutical industry), as well as carotene, groups of vitamins </w:t>
      </w:r>
      <w:r w:rsidRPr="007F0110">
        <w:rPr>
          <w:color w:val="0A0A0A"/>
          <w:szCs w:val="24"/>
          <w:lang w:val="en-US"/>
        </w:rPr>
        <w:t>B</w:t>
      </w:r>
      <w:r w:rsidRPr="007F0110">
        <w:rPr>
          <w:color w:val="0A0A0A"/>
          <w:szCs w:val="24"/>
          <w:lang w:val="uz-Cyrl-UZ"/>
        </w:rPr>
        <w:t xml:space="preserve"> (</w:t>
      </w:r>
      <w:r w:rsidRPr="007F0110">
        <w:rPr>
          <w:color w:val="0A0A0A"/>
          <w:szCs w:val="24"/>
          <w:lang w:val="en-US"/>
        </w:rPr>
        <w:t>B</w:t>
      </w:r>
      <w:r w:rsidRPr="007F0110">
        <w:rPr>
          <w:color w:val="0A0A0A"/>
          <w:szCs w:val="24"/>
          <w:lang w:val="uz-Cyrl-UZ"/>
        </w:rPr>
        <w:t xml:space="preserve">1, </w:t>
      </w:r>
      <w:r w:rsidRPr="007F0110">
        <w:rPr>
          <w:color w:val="0A0A0A"/>
          <w:szCs w:val="24"/>
          <w:lang w:val="en-US"/>
        </w:rPr>
        <w:t>B</w:t>
      </w:r>
      <w:r w:rsidRPr="007F0110">
        <w:rPr>
          <w:color w:val="0A0A0A"/>
          <w:szCs w:val="24"/>
          <w:lang w:val="uz-Cyrl-UZ"/>
        </w:rPr>
        <w:t xml:space="preserve">2, </w:t>
      </w:r>
      <w:r w:rsidRPr="007F0110">
        <w:rPr>
          <w:color w:val="0A0A0A"/>
          <w:szCs w:val="24"/>
          <w:lang w:val="en-US"/>
        </w:rPr>
        <w:t>B</w:t>
      </w:r>
      <w:r w:rsidRPr="007F0110">
        <w:rPr>
          <w:color w:val="0A0A0A"/>
          <w:szCs w:val="24"/>
          <w:lang w:val="uz-Cyrl-UZ"/>
        </w:rPr>
        <w:t>3), vitamin C, macro- and microelements (Na, K, Ca, Mg, P, Fe, etc.), there are organic acids, tannins, pectin, protein substances, resins. Sachratki root contains valuable substance inulin, which improves metabolism and normalizes the activity of the digestive system.</w:t>
      </w:r>
    </w:p>
    <w:p w14:paraId="5708C0BE" w14:textId="6F33B358" w:rsidR="007F0110" w:rsidRPr="007F0110" w:rsidRDefault="007F0110" w:rsidP="007F0110">
      <w:pPr>
        <w:spacing w:after="0" w:line="276" w:lineRule="auto"/>
        <w:ind w:firstLine="709"/>
        <w:jc w:val="both"/>
        <w:rPr>
          <w:rStyle w:val="af0"/>
          <w:b w:val="0"/>
          <w:bCs w:val="0"/>
          <w:color w:val="0A0A0A"/>
          <w:szCs w:val="24"/>
          <w:lang w:val="uz-Cyrl-UZ"/>
        </w:rPr>
      </w:pPr>
      <w:r w:rsidRPr="007F0110">
        <w:rPr>
          <w:rStyle w:val="af0"/>
          <w:rFonts w:eastAsia="Times New Roman" w:cs="Times New Roman"/>
          <w:szCs w:val="24"/>
          <w:lang w:val="en-US" w:eastAsia="ru-RU"/>
        </w:rPr>
        <w:t>The use of common chicory in the treatment of various diseases.</w:t>
      </w:r>
    </w:p>
    <w:p w14:paraId="05D72406" w14:textId="77777777" w:rsidR="007F0110" w:rsidRPr="007F0110" w:rsidRDefault="007F0110" w:rsidP="007F0110">
      <w:pPr>
        <w:spacing w:after="0" w:line="276" w:lineRule="auto"/>
        <w:jc w:val="both"/>
        <w:rPr>
          <w:color w:val="0A0A0A"/>
          <w:szCs w:val="24"/>
          <w:lang w:val="uz-Cyrl-UZ"/>
        </w:rPr>
      </w:pPr>
      <w:r w:rsidRPr="007F0110">
        <w:rPr>
          <w:rFonts w:cs="Times New Roman"/>
          <w:szCs w:val="24"/>
          <w:lang w:val="uz-Cyrl-UZ"/>
        </w:rPr>
        <w:t xml:space="preserve"> </w:t>
      </w:r>
      <w:r w:rsidRPr="007F0110">
        <w:rPr>
          <w:rFonts w:cs="Times New Roman"/>
          <w:szCs w:val="24"/>
          <w:lang w:val="uz-Cyrl-UZ"/>
        </w:rPr>
        <w:tab/>
      </w:r>
      <w:r w:rsidRPr="007F0110">
        <w:rPr>
          <w:color w:val="0A0A0A"/>
          <w:szCs w:val="24"/>
          <w:lang w:val="uz-Cyrl-UZ"/>
        </w:rPr>
        <w:t xml:space="preserve">Common chicory -(Cichorium intybus L.) medicinal plant is considered a valuable medicinal plant popular in folk medicine for a long time. Common chicory root was used in ancient Rome to improve digestion, and in Egypt it was used to prepare anti-venom for snake and spider bites. Common chicory was used in the treatment of diseases of the gastrointestinal tract and eyes, inflammation of the eyes and gout. In modern medicine, </w:t>
      </w:r>
      <w:r w:rsidRPr="007F0110">
        <w:rPr>
          <w:color w:val="0A0A0A"/>
          <w:szCs w:val="24"/>
          <w:lang w:val="en-US"/>
        </w:rPr>
        <w:t>c</w:t>
      </w:r>
      <w:r w:rsidRPr="007F0110">
        <w:rPr>
          <w:color w:val="0A0A0A"/>
          <w:szCs w:val="24"/>
          <w:lang w:val="uz-Cyrl-UZ"/>
        </w:rPr>
        <w:t>ommon chicory has found a wide variety of uses due to its beneficial medicinal properties (sedative, hypoglycemic, astringent, expectorant, diuretic, anti-inflammatory, antipyretic, anthelmintic).</w:t>
      </w:r>
    </w:p>
    <w:p w14:paraId="298DBC58" w14:textId="77777777" w:rsidR="007F0110" w:rsidRPr="007F0110" w:rsidRDefault="007F0110" w:rsidP="007F0110">
      <w:pPr>
        <w:spacing w:after="0" w:line="276" w:lineRule="auto"/>
        <w:jc w:val="both"/>
        <w:rPr>
          <w:rStyle w:val="af0"/>
          <w:rFonts w:cs="Times New Roman"/>
          <w:color w:val="0A0A0A"/>
          <w:szCs w:val="24"/>
          <w:lang w:val="uz-Cyrl-UZ"/>
        </w:rPr>
      </w:pPr>
      <w:r w:rsidRPr="007F0110">
        <w:rPr>
          <w:rFonts w:cs="Times New Roman"/>
          <w:color w:val="0A0A0A"/>
          <w:szCs w:val="24"/>
          <w:lang w:val="uz-Cyrl-UZ"/>
        </w:rPr>
        <w:t xml:space="preserve"> </w:t>
      </w:r>
      <w:r w:rsidRPr="007F0110">
        <w:rPr>
          <w:rFonts w:cs="Times New Roman"/>
          <w:color w:val="0A0A0A"/>
          <w:szCs w:val="24"/>
          <w:lang w:val="uz-Cyrl-UZ"/>
        </w:rPr>
        <w:tab/>
      </w:r>
      <w:r w:rsidRPr="007F0110">
        <w:rPr>
          <w:rStyle w:val="af0"/>
          <w:rFonts w:cs="Times New Roman"/>
          <w:color w:val="0A0A0A"/>
          <w:szCs w:val="24"/>
          <w:lang w:val="uz-Cyrl-UZ"/>
        </w:rPr>
        <w:t>Benefits of the plant for the digestive system.</w:t>
      </w:r>
    </w:p>
    <w:p w14:paraId="3D7F3E5B" w14:textId="77777777" w:rsidR="007F0110" w:rsidRPr="007F0110" w:rsidRDefault="007F0110" w:rsidP="007F0110">
      <w:pPr>
        <w:spacing w:after="0" w:line="276" w:lineRule="auto"/>
        <w:ind w:firstLine="708"/>
        <w:jc w:val="both"/>
        <w:rPr>
          <w:rFonts w:cs="Times New Roman"/>
          <w:color w:val="0A0A0A"/>
          <w:szCs w:val="24"/>
          <w:lang w:val="uz-Cyrl-UZ"/>
        </w:rPr>
      </w:pPr>
      <w:r w:rsidRPr="007F0110">
        <w:rPr>
          <w:rFonts w:cs="Times New Roman"/>
          <w:color w:val="0A0A0A"/>
          <w:szCs w:val="24"/>
          <w:lang w:val="uz-Cyrl-UZ"/>
        </w:rPr>
        <w:t>Root decoction has been one of the best means for improving appetite and normalizing the functioning of the pancreas. In addition, it helps dissolve gallstones, has a bile driving effect, improves blood flow in the liver and its metabolic processes. Inulin obtained from the plant is a bifidostimulant, promotes the development of beneficial intestinal microflora, and strengthens the body's general immunity. The substances contained in sakhratki help reduce the inflammatory process of the stomach and intestinal mucosa. Due to the above properties, it is widely used in the prevention and treatment of gastric and duodenal ulcers, gastritis, dysbacteriosis, dyspepsia, constipation, liver and gallbladder diseases (cirrhosis, hepatitis, etc.). It is very useful for nervous system and cardiovascular system.</w:t>
      </w:r>
    </w:p>
    <w:p w14:paraId="55880059" w14:textId="77777777" w:rsidR="007F0110" w:rsidRPr="007F0110" w:rsidRDefault="007F0110" w:rsidP="007F0110">
      <w:pPr>
        <w:spacing w:after="0" w:line="276" w:lineRule="auto"/>
        <w:jc w:val="both"/>
        <w:rPr>
          <w:rFonts w:cs="Times New Roman"/>
          <w:color w:val="0A0A0A"/>
          <w:szCs w:val="24"/>
          <w:lang w:val="uz-Cyrl-UZ"/>
        </w:rPr>
      </w:pPr>
      <w:r w:rsidRPr="007F0110">
        <w:rPr>
          <w:rFonts w:cs="Times New Roman"/>
          <w:color w:val="0A0A0A"/>
          <w:szCs w:val="24"/>
          <w:lang w:val="uz-Cyrl-UZ"/>
        </w:rPr>
        <w:t xml:space="preserve">  </w:t>
      </w:r>
      <w:r w:rsidRPr="007F0110">
        <w:rPr>
          <w:rFonts w:cs="Times New Roman"/>
          <w:color w:val="0A0A0A"/>
          <w:szCs w:val="24"/>
          <w:lang w:val="uz-Cyrl-UZ"/>
        </w:rPr>
        <w:tab/>
        <w:t>The juice made from the root of the medicinal plant Cichorium intybus L. is useful for people with hypertension, neurasthenia, depression, insomnia, and migraine, as there are no cases where it cannot be used as a caffeine-free coffee substitute.</w:t>
      </w:r>
    </w:p>
    <w:p w14:paraId="5D82479F" w14:textId="77777777" w:rsidR="007F0110" w:rsidRPr="007F0110" w:rsidRDefault="007F0110" w:rsidP="007F0110">
      <w:pPr>
        <w:spacing w:after="0" w:line="276" w:lineRule="auto"/>
        <w:jc w:val="both"/>
        <w:rPr>
          <w:rFonts w:cs="Times New Roman"/>
          <w:color w:val="0A0A0A"/>
          <w:szCs w:val="24"/>
          <w:lang w:val="uz-Cyrl-UZ"/>
        </w:rPr>
      </w:pPr>
      <w:r w:rsidRPr="007F0110">
        <w:rPr>
          <w:rFonts w:cs="Times New Roman"/>
          <w:color w:val="0A0A0A"/>
          <w:szCs w:val="24"/>
          <w:lang w:val="uz-Cyrl-UZ"/>
        </w:rPr>
        <w:t xml:space="preserve">  </w:t>
      </w:r>
      <w:r w:rsidRPr="007F0110">
        <w:rPr>
          <w:rFonts w:cs="Times New Roman"/>
          <w:color w:val="0A0A0A"/>
          <w:szCs w:val="24"/>
          <w:lang w:val="uz-Cyrl-UZ"/>
        </w:rPr>
        <w:tab/>
        <w:t xml:space="preserve">The juice has a calming effect on the human nervous system due to the fact that it is rich in vitamin </w:t>
      </w:r>
      <w:r w:rsidRPr="007F0110">
        <w:rPr>
          <w:rFonts w:cs="Times New Roman"/>
          <w:color w:val="0A0A0A"/>
          <w:szCs w:val="24"/>
          <w:lang w:val="en-US"/>
        </w:rPr>
        <w:t>B</w:t>
      </w:r>
      <w:r w:rsidRPr="007F0110">
        <w:rPr>
          <w:rFonts w:cs="Times New Roman"/>
          <w:color w:val="0A0A0A"/>
          <w:szCs w:val="24"/>
          <w:lang w:val="uz-Cyrl-UZ"/>
        </w:rPr>
        <w:t xml:space="preserve"> (these vitamins are responsible for good mood, healthy sleep, energy and strength). At the same time, potassium-rich juice (necessary for the normal functioning of the heart) helps remove excess cholesterol from the blood, dilate blood vessels, and normalize the amplitude and rhythm of heart contractions. It is for this reason that it is useful for people suffering from atherosclerosis, tachycardia, diseases of the cardiovascular system, and other diseases to consume soft drink in their diet. The high amount of iron contained in Common chicory is used in the prevention and complex treatment of anemia.</w:t>
      </w:r>
    </w:p>
    <w:p w14:paraId="6A02912D" w14:textId="77777777" w:rsidR="007F0110" w:rsidRPr="007F0110" w:rsidRDefault="007F0110" w:rsidP="007F0110">
      <w:pPr>
        <w:spacing w:after="0" w:line="276" w:lineRule="auto"/>
        <w:jc w:val="both"/>
        <w:rPr>
          <w:rFonts w:cs="Times New Roman"/>
          <w:color w:val="0A0A0A"/>
          <w:szCs w:val="24"/>
          <w:lang w:val="uz-Cyrl-UZ"/>
        </w:rPr>
      </w:pPr>
      <w:r w:rsidRPr="007F0110">
        <w:rPr>
          <w:rFonts w:cs="Times New Roman"/>
          <w:color w:val="0A0A0A"/>
          <w:szCs w:val="24"/>
          <w:lang w:val="uz-Cyrl-UZ"/>
        </w:rPr>
        <w:t xml:space="preserve"> </w:t>
      </w:r>
      <w:r w:rsidRPr="007F0110">
        <w:rPr>
          <w:rFonts w:cs="Times New Roman"/>
          <w:color w:val="0A0A0A"/>
          <w:szCs w:val="24"/>
          <w:lang w:val="uz-Cyrl-UZ"/>
        </w:rPr>
        <w:tab/>
      </w:r>
      <w:r w:rsidRPr="007F0110">
        <w:rPr>
          <w:rStyle w:val="af0"/>
          <w:rFonts w:cs="Times New Roman"/>
          <w:color w:val="0A0A0A"/>
          <w:szCs w:val="24"/>
          <w:lang w:val="uz-Cyrl-UZ"/>
        </w:rPr>
        <w:t xml:space="preserve">Against diabetes and obesity. </w:t>
      </w:r>
      <w:r w:rsidRPr="007F0110">
        <w:rPr>
          <w:rFonts w:cs="Times New Roman"/>
          <w:color w:val="0A0A0A"/>
          <w:szCs w:val="24"/>
          <w:lang w:val="uz-Cyrl-UZ"/>
        </w:rPr>
        <w:t xml:space="preserve">In medicine, it is considered valuable because it contains high molecular polysaccharide inulin in its root. It is inulin that helps to reduce the amount of sugar in the blood, improve metabolism and digestion, all these properties play a positive role in the prevention and treatment of diabetes and are effective in the fight against excess weight. It is </w:t>
      </w:r>
      <w:r w:rsidRPr="007F0110">
        <w:rPr>
          <w:rFonts w:cs="Times New Roman"/>
          <w:color w:val="0A0A0A"/>
          <w:szCs w:val="24"/>
          <w:lang w:val="uz-Cyrl-UZ"/>
        </w:rPr>
        <w:lastRenderedPageBreak/>
        <w:t>also used in complex treatment of skin diseases. Due to its bactericidal and anti-inflammatory effect, it can be used as a wound healing agent (infusion, decoction and alcohol tincture of the plant for seborrhea, allergic dermatitis, neurodermatitis, diathesis, eczema, chicken pox, psoriasis, pes, acne, furuncle, etc.). The use of thistle in everyday life has a significant positive effect in the treatment of spleen diseases, inflammatory diseases of the kidneys and kidney stones. In addition, regular consumption of the contents of the mushroom helps to cleanse people of toxins, radioactive substances and heavy metals.</w:t>
      </w:r>
    </w:p>
    <w:p w14:paraId="7F885332" w14:textId="77777777" w:rsidR="007F0110" w:rsidRPr="007F0110" w:rsidRDefault="007F0110" w:rsidP="007F0110">
      <w:pPr>
        <w:spacing w:after="0" w:line="276" w:lineRule="auto"/>
        <w:jc w:val="both"/>
        <w:rPr>
          <w:rFonts w:cs="Times New Roman"/>
          <w:color w:val="0A0A0A"/>
          <w:szCs w:val="24"/>
          <w:lang w:val="uz-Cyrl-UZ"/>
        </w:rPr>
      </w:pPr>
      <w:r w:rsidRPr="007F0110">
        <w:rPr>
          <w:rFonts w:cs="Times New Roman"/>
          <w:color w:val="0A0A0A"/>
          <w:szCs w:val="24"/>
          <w:lang w:val="uz-Cyrl-UZ"/>
        </w:rPr>
        <w:t xml:space="preserve"> </w:t>
      </w:r>
      <w:r w:rsidRPr="007F0110">
        <w:rPr>
          <w:rFonts w:cs="Times New Roman"/>
          <w:color w:val="0A0A0A"/>
          <w:szCs w:val="24"/>
          <w:lang w:val="uz-Cyrl-UZ"/>
        </w:rPr>
        <w:tab/>
      </w:r>
      <w:r w:rsidRPr="007F0110">
        <w:rPr>
          <w:rStyle w:val="af0"/>
          <w:rFonts w:cs="Times New Roman"/>
          <w:color w:val="0A0A0A"/>
          <w:szCs w:val="24"/>
          <w:lang w:val="uz-Cyrl-UZ"/>
        </w:rPr>
        <w:t>Preparation of de</w:t>
      </w:r>
      <w:r w:rsidRPr="007F0110">
        <w:rPr>
          <w:rStyle w:val="af0"/>
          <w:rFonts w:cs="Times New Roman"/>
          <w:color w:val="0A0A0A"/>
          <w:szCs w:val="24"/>
          <w:lang w:val="en-US"/>
        </w:rPr>
        <w:t>tox</w:t>
      </w:r>
      <w:r w:rsidRPr="007F0110">
        <w:rPr>
          <w:rStyle w:val="af0"/>
          <w:rFonts w:cs="Times New Roman"/>
          <w:color w:val="0A0A0A"/>
          <w:szCs w:val="24"/>
          <w:lang w:val="uz-Cyrl-UZ"/>
        </w:rPr>
        <w:t xml:space="preserve"> from common chicory root.</w:t>
      </w:r>
      <w:r w:rsidRPr="007F0110">
        <w:rPr>
          <w:rFonts w:cs="Times New Roman"/>
          <w:color w:val="0A0A0A"/>
          <w:szCs w:val="24"/>
          <w:lang w:val="uz-Cyrl-UZ"/>
        </w:rPr>
        <w:t> Add 200 ml of boiling water to 1 spoonful of ground common chicory root, heat it after boiling for 10 minutes on low heat, then strain it. Drink 50 ml 3 times a day for diabetes. common chicory root de</w:t>
      </w:r>
      <w:r w:rsidRPr="007F0110">
        <w:rPr>
          <w:rFonts w:cs="Times New Roman"/>
          <w:color w:val="0A0A0A"/>
          <w:szCs w:val="24"/>
          <w:lang w:val="en-US"/>
        </w:rPr>
        <w:t>t</w:t>
      </w:r>
      <w:r w:rsidRPr="007F0110">
        <w:rPr>
          <w:rFonts w:cs="Times New Roman"/>
          <w:color w:val="0A0A0A"/>
          <w:szCs w:val="24"/>
          <w:lang w:val="uz-Cyrl-UZ"/>
        </w:rPr>
        <w:t xml:space="preserve">oction is used as an expectorant in diseases of the pancreas, gall bladder, liver (also in gallstone disease), as a diuretic in kidney diseases, improving digestion and treating metabolic diseases. Externally, it is used as baths, soaks and compresses for skin diseases and gout. </w:t>
      </w:r>
      <w:r w:rsidRPr="007F0110">
        <w:rPr>
          <w:rFonts w:cs="Times New Roman"/>
          <w:color w:val="0A0A0A"/>
          <w:szCs w:val="24"/>
          <w:lang w:val="uz-Cyrl-UZ"/>
        </w:rPr>
        <w:tab/>
      </w:r>
    </w:p>
    <w:p w14:paraId="2BEC9BED" w14:textId="77777777" w:rsidR="007F0110" w:rsidRPr="007F0110" w:rsidRDefault="007F0110" w:rsidP="007F0110">
      <w:pPr>
        <w:spacing w:after="0" w:line="276" w:lineRule="auto"/>
        <w:jc w:val="both"/>
        <w:rPr>
          <w:rFonts w:cs="Times New Roman"/>
          <w:color w:val="0A0A0A"/>
          <w:szCs w:val="24"/>
          <w:lang w:val="uz-Cyrl-UZ"/>
        </w:rPr>
      </w:pPr>
      <w:r w:rsidRPr="007F0110">
        <w:rPr>
          <w:rStyle w:val="af0"/>
          <w:rFonts w:cs="Times New Roman"/>
          <w:color w:val="0A0A0A"/>
          <w:szCs w:val="24"/>
          <w:lang w:val="uz-Cyrl-UZ"/>
        </w:rPr>
        <w:t xml:space="preserve"> </w:t>
      </w:r>
      <w:r w:rsidRPr="007F0110">
        <w:rPr>
          <w:rStyle w:val="af0"/>
          <w:rFonts w:cs="Times New Roman"/>
          <w:color w:val="0A0A0A"/>
          <w:szCs w:val="24"/>
          <w:lang w:val="uz-Cyrl-UZ"/>
        </w:rPr>
        <w:tab/>
        <w:t xml:space="preserve">Common chicory root tincture. </w:t>
      </w:r>
      <w:r w:rsidRPr="007F0110">
        <w:rPr>
          <w:rFonts w:cs="Times New Roman"/>
          <w:color w:val="0A0A0A"/>
          <w:szCs w:val="24"/>
          <w:lang w:val="uz-Cyrl-UZ"/>
        </w:rPr>
        <w:t>Pour 200 ml of boiling water over 2 teaspoons of crushed root, let it rest for 1-2 hours, cool and filter. The infusion is consumed 3-4 times a day. It is used in the treatment of diabetes.</w:t>
      </w:r>
    </w:p>
    <w:p w14:paraId="2F26A931" w14:textId="77777777" w:rsidR="007F0110" w:rsidRPr="007F0110" w:rsidRDefault="007F0110" w:rsidP="007F0110">
      <w:pPr>
        <w:spacing w:after="0" w:line="276" w:lineRule="auto"/>
        <w:jc w:val="both"/>
        <w:rPr>
          <w:rFonts w:cs="Times New Roman"/>
          <w:b/>
          <w:bCs/>
          <w:szCs w:val="24"/>
          <w:lang w:val="uz-Cyrl-UZ"/>
        </w:rPr>
      </w:pPr>
      <w:r w:rsidRPr="007F0110">
        <w:rPr>
          <w:rStyle w:val="af0"/>
          <w:rFonts w:cs="Times New Roman"/>
          <w:szCs w:val="24"/>
          <w:lang w:val="uz-Cyrl-UZ"/>
        </w:rPr>
        <w:t xml:space="preserve">   </w:t>
      </w:r>
      <w:r w:rsidRPr="007F0110">
        <w:rPr>
          <w:rStyle w:val="af0"/>
          <w:rFonts w:cs="Times New Roman"/>
          <w:szCs w:val="24"/>
          <w:lang w:val="uz-Cyrl-UZ"/>
        </w:rPr>
        <w:tab/>
        <w:t xml:space="preserve">Circumstances that cannot be used. </w:t>
      </w:r>
      <w:r w:rsidRPr="007F0110">
        <w:rPr>
          <w:rStyle w:val="af0"/>
          <w:rFonts w:cs="Times New Roman"/>
          <w:szCs w:val="24"/>
          <w:lang w:val="uz-Cyrl-UZ"/>
        </w:rPr>
        <w:tab/>
      </w:r>
    </w:p>
    <w:p w14:paraId="79358B53" w14:textId="77777777" w:rsidR="007F0110" w:rsidRDefault="007F0110" w:rsidP="007F0110">
      <w:pPr>
        <w:spacing w:after="0" w:line="276" w:lineRule="auto"/>
        <w:jc w:val="both"/>
        <w:rPr>
          <w:rFonts w:cs="Times New Roman"/>
          <w:color w:val="0A0A0A"/>
          <w:szCs w:val="24"/>
          <w:lang w:val="uz-Cyrl-UZ"/>
        </w:rPr>
      </w:pPr>
      <w:r w:rsidRPr="007F0110">
        <w:rPr>
          <w:rFonts w:cs="Times New Roman"/>
          <w:color w:val="0A0A0A"/>
          <w:szCs w:val="24"/>
          <w:lang w:val="uz-Cyrl-UZ"/>
        </w:rPr>
        <w:t xml:space="preserve"> </w:t>
      </w:r>
      <w:r w:rsidRPr="007F0110">
        <w:rPr>
          <w:rFonts w:cs="Times New Roman"/>
          <w:color w:val="0A0A0A"/>
          <w:szCs w:val="24"/>
          <w:lang w:val="uz-Cyrl-UZ"/>
        </w:rPr>
        <w:tab/>
        <w:t>Patients suffering from vascular diseases, as well as varicose veins or hemorrhoids, should consult a doctor before consuming common chicory products in their daily diet.</w:t>
      </w:r>
    </w:p>
    <w:p w14:paraId="23F8CC43" w14:textId="77777777" w:rsidR="007F0110" w:rsidRPr="007F0110" w:rsidRDefault="007F0110" w:rsidP="007F0110">
      <w:pPr>
        <w:spacing w:after="0" w:line="276" w:lineRule="auto"/>
        <w:jc w:val="both"/>
        <w:rPr>
          <w:rStyle w:val="af0"/>
          <w:rFonts w:cs="Times New Roman"/>
          <w:color w:val="0A0A0A"/>
          <w:szCs w:val="24"/>
          <w:lang w:val="uz-Cyrl-UZ"/>
        </w:rPr>
      </w:pPr>
    </w:p>
    <w:p w14:paraId="162ED6C8" w14:textId="3BCC4BE6" w:rsidR="007F0110" w:rsidRPr="007F0110" w:rsidRDefault="007F0110" w:rsidP="007F0110">
      <w:pPr>
        <w:spacing w:after="0" w:line="276" w:lineRule="auto"/>
        <w:ind w:firstLine="709"/>
        <w:jc w:val="both"/>
        <w:rPr>
          <w:color w:val="0A0A0A"/>
          <w:szCs w:val="24"/>
          <w:lang w:val="uz-Cyrl-UZ"/>
        </w:rPr>
      </w:pPr>
      <w:r w:rsidRPr="007F0110">
        <w:rPr>
          <w:rStyle w:val="af0"/>
          <w:rFonts w:cs="Times New Roman"/>
          <w:color w:val="0A0A0A"/>
          <w:szCs w:val="24"/>
          <w:lang w:val="uz-Cyrl-UZ"/>
        </w:rPr>
        <w:t>REFERENCES</w:t>
      </w:r>
    </w:p>
    <w:p w14:paraId="7914DE0E" w14:textId="74B110F1" w:rsidR="007F0110" w:rsidRPr="007F0110" w:rsidRDefault="007F0110" w:rsidP="007F0110">
      <w:pPr>
        <w:pStyle w:val="a3"/>
        <w:numPr>
          <w:ilvl w:val="0"/>
          <w:numId w:val="40"/>
        </w:numPr>
        <w:spacing w:after="0" w:line="276" w:lineRule="auto"/>
        <w:ind w:left="426" w:hanging="426"/>
        <w:jc w:val="both"/>
        <w:rPr>
          <w:rFonts w:eastAsia="Times New Roman" w:cs="Times New Roman"/>
          <w:color w:val="000000" w:themeColor="text1"/>
          <w:szCs w:val="24"/>
          <w:lang w:val="uz-Cyrl-UZ"/>
        </w:rPr>
      </w:pPr>
      <w:r w:rsidRPr="007F0110">
        <w:rPr>
          <w:bCs/>
          <w:color w:val="000000"/>
          <w:szCs w:val="24"/>
          <w:lang w:val="uz-Cyrl-UZ" w:eastAsia="ru-RU"/>
        </w:rPr>
        <w:t xml:space="preserve">Ўзбекистон Президентининг </w:t>
      </w:r>
      <w:r w:rsidRPr="007F0110">
        <w:rPr>
          <w:rFonts w:eastAsia="Times New Roman" w:cs="Times New Roman"/>
          <w:color w:val="000000" w:themeColor="text1"/>
          <w:szCs w:val="24"/>
          <w:lang w:val="uz-Cyrl-UZ"/>
        </w:rPr>
        <w:t>2018 йил 12 октябрдаги “Ўзбекистон  Республикасида  халқ  табобати  соҳасини тартибга солиш чора-тадбирлари тўғрисида” ги ПҚ–3968 сонли қарори.</w:t>
      </w:r>
    </w:p>
    <w:p w14:paraId="3097A7C3" w14:textId="47E3D121" w:rsidR="007F0110" w:rsidRPr="007F0110" w:rsidRDefault="007F0110" w:rsidP="007F0110">
      <w:pPr>
        <w:pStyle w:val="a3"/>
        <w:numPr>
          <w:ilvl w:val="0"/>
          <w:numId w:val="40"/>
        </w:numPr>
        <w:spacing w:after="0" w:line="276" w:lineRule="auto"/>
        <w:ind w:left="426" w:hanging="426"/>
        <w:jc w:val="both"/>
        <w:rPr>
          <w:rFonts w:eastAsia="Times New Roman" w:cs="Times New Roman"/>
          <w:color w:val="000000" w:themeColor="text1"/>
          <w:szCs w:val="24"/>
          <w:lang w:val="uz-Cyrl-UZ"/>
        </w:rPr>
      </w:pPr>
      <w:r w:rsidRPr="007F0110">
        <w:rPr>
          <w:rFonts w:eastAsia="Times New Roman" w:cs="Times New Roman"/>
          <w:color w:val="000000" w:themeColor="text1"/>
          <w:szCs w:val="24"/>
          <w:lang w:val="uz-Cyrl-UZ"/>
        </w:rPr>
        <w:t xml:space="preserve">2019 йил 10 апрельдаги “2019-2021 йилларда республиканинг фармацевтика тармоғини янада жадал ривожлантириш чора-тадбирлари тўғрисида”ги ПФ–5707-сонли фармони, </w:t>
      </w:r>
    </w:p>
    <w:p w14:paraId="450BB43D" w14:textId="4A866C2F" w:rsidR="007F0110" w:rsidRPr="007F0110" w:rsidRDefault="007F0110" w:rsidP="007F0110">
      <w:pPr>
        <w:pStyle w:val="a3"/>
        <w:numPr>
          <w:ilvl w:val="0"/>
          <w:numId w:val="40"/>
        </w:numPr>
        <w:spacing w:after="0" w:line="276" w:lineRule="auto"/>
        <w:ind w:left="426" w:hanging="426"/>
        <w:jc w:val="both"/>
        <w:rPr>
          <w:color w:val="0A0A0A"/>
          <w:szCs w:val="24"/>
          <w:lang w:val="uz-Cyrl-UZ"/>
        </w:rPr>
      </w:pPr>
      <w:r w:rsidRPr="007F0110">
        <w:rPr>
          <w:bCs/>
          <w:color w:val="000000"/>
          <w:szCs w:val="24"/>
          <w:lang w:val="uz-Cyrl-UZ" w:eastAsia="ru-RU"/>
        </w:rPr>
        <w:t>2020 йил 10 апрелдаги ПҚ-4670-сонли ”Ёввойи ҳолда ўсувчи доривор ўсимликларни муҳофаза қилиш, маданий ғолда етиштириш, қайта ишлаш ва мавжуд ресурслардан оқилона фойдаланиш чора-тадбирлари тўғрисида”ги қарори</w:t>
      </w:r>
    </w:p>
    <w:p w14:paraId="6D0E5E2D" w14:textId="2941940C" w:rsidR="007F0110" w:rsidRPr="007F0110" w:rsidRDefault="007F0110" w:rsidP="007F0110">
      <w:pPr>
        <w:pStyle w:val="a3"/>
        <w:numPr>
          <w:ilvl w:val="0"/>
          <w:numId w:val="40"/>
        </w:numPr>
        <w:spacing w:after="0" w:line="276" w:lineRule="auto"/>
        <w:ind w:left="426" w:hanging="426"/>
        <w:jc w:val="both"/>
        <w:rPr>
          <w:rStyle w:val="af0"/>
          <w:rFonts w:cs="Times New Roman"/>
          <w:color w:val="0A0A0A"/>
          <w:szCs w:val="24"/>
          <w:lang w:val="uz-Cyrl-UZ"/>
        </w:rPr>
      </w:pPr>
      <w:r w:rsidRPr="007F0110">
        <w:rPr>
          <w:color w:val="0A0A0A"/>
          <w:szCs w:val="24"/>
        </w:rPr>
        <w:t>Хож</w:t>
      </w:r>
      <w:r w:rsidRPr="007F0110">
        <w:rPr>
          <w:color w:val="0A0A0A"/>
          <w:szCs w:val="24"/>
          <w:lang w:val="uz-Cyrl-UZ"/>
        </w:rPr>
        <w:t>иматов</w:t>
      </w:r>
      <w:r w:rsidRPr="007F0110">
        <w:rPr>
          <w:color w:val="0A0A0A"/>
          <w:szCs w:val="24"/>
        </w:rPr>
        <w:t xml:space="preserve"> К.Х., Хож</w:t>
      </w:r>
      <w:r w:rsidRPr="007F0110">
        <w:rPr>
          <w:color w:val="0A0A0A"/>
          <w:szCs w:val="24"/>
          <w:lang w:val="uz-Cyrl-UZ"/>
        </w:rPr>
        <w:t>иматов</w:t>
      </w:r>
      <w:r w:rsidRPr="007F0110">
        <w:rPr>
          <w:color w:val="0A0A0A"/>
          <w:szCs w:val="24"/>
        </w:rPr>
        <w:t xml:space="preserve"> О.К., Со</w:t>
      </w:r>
      <w:r w:rsidRPr="007F0110">
        <w:rPr>
          <w:color w:val="0A0A0A"/>
          <w:szCs w:val="24"/>
          <w:lang w:val="uz-Cyrl-UZ"/>
        </w:rPr>
        <w:t xml:space="preserve">биров </w:t>
      </w:r>
      <w:r w:rsidRPr="007F0110">
        <w:rPr>
          <w:color w:val="0A0A0A"/>
          <w:szCs w:val="24"/>
        </w:rPr>
        <w:t>У.А. Сборник правил пользования объектами лекарственных, пищевых и технических рас</w:t>
      </w:r>
      <w:r w:rsidRPr="007F0110">
        <w:rPr>
          <w:color w:val="0A0A0A"/>
          <w:szCs w:val="24"/>
          <w:lang w:val="uz-Cyrl-UZ"/>
        </w:rPr>
        <w:t>тений</w:t>
      </w:r>
      <w:r w:rsidRPr="007F0110">
        <w:rPr>
          <w:color w:val="0A0A0A"/>
          <w:szCs w:val="24"/>
        </w:rPr>
        <w:t>.</w:t>
      </w:r>
      <w:r w:rsidRPr="007F0110">
        <w:rPr>
          <w:color w:val="0A0A0A"/>
          <w:szCs w:val="24"/>
          <w:lang w:val="uz-Cyrl-UZ"/>
        </w:rPr>
        <w:t xml:space="preserve"> Ташкент: Янги аср авлоди, 2009 </w:t>
      </w:r>
    </w:p>
    <w:p w14:paraId="5B3FD244" w14:textId="53D964CD" w:rsidR="007F0110" w:rsidRPr="007F0110" w:rsidRDefault="007F0110" w:rsidP="007F0110">
      <w:pPr>
        <w:pStyle w:val="af6"/>
        <w:numPr>
          <w:ilvl w:val="0"/>
          <w:numId w:val="40"/>
        </w:numPr>
        <w:spacing w:before="0" w:beforeAutospacing="0" w:after="0" w:afterAutospacing="0" w:line="276" w:lineRule="auto"/>
        <w:ind w:left="426" w:hanging="426"/>
        <w:jc w:val="both"/>
        <w:textAlignment w:val="top"/>
        <w:rPr>
          <w:color w:val="000000"/>
          <w:lang w:val="uz-Cyrl-UZ"/>
        </w:rPr>
      </w:pPr>
      <w:r w:rsidRPr="007F0110">
        <w:rPr>
          <w:color w:val="000000"/>
          <w:lang w:val="uz-Cyrl-UZ"/>
        </w:rPr>
        <w:t>Тўхтаев Б.Ё., Махкамов Ё.Х. ва бошқалар. Доривор ва озукабоп усимликлар плантацияларини ташкил этиш ва хом ашёсини тайёрлаш - (йурикнома), -Тошкент, 2015 й.</w:t>
      </w:r>
    </w:p>
    <w:p w14:paraId="3A726687" w14:textId="55FD0182" w:rsidR="007F0110" w:rsidRPr="007F0110" w:rsidRDefault="007F0110" w:rsidP="007F0110">
      <w:pPr>
        <w:pStyle w:val="a3"/>
        <w:numPr>
          <w:ilvl w:val="0"/>
          <w:numId w:val="40"/>
        </w:numPr>
        <w:spacing w:after="0" w:line="276" w:lineRule="auto"/>
        <w:ind w:left="426" w:hanging="426"/>
        <w:jc w:val="both"/>
        <w:rPr>
          <w:rFonts w:cs="Times New Roman"/>
          <w:color w:val="000000" w:themeColor="text1"/>
          <w:szCs w:val="24"/>
          <w:lang w:val="uz-Cyrl-UZ"/>
        </w:rPr>
      </w:pPr>
      <w:r w:rsidRPr="007F0110">
        <w:rPr>
          <w:szCs w:val="24"/>
          <w:lang w:val="uz-Cyrl-UZ"/>
        </w:rPr>
        <w:t>Холматов Х.Х., Мавлонқулова З.И., Турли касалликларда доривор ўсимлик  йиғмаларидан  фойдаланиш. Тошкент, Ибн Сино нашриёти, 1993 йил.</w:t>
      </w:r>
    </w:p>
    <w:p w14:paraId="51D40B21" w14:textId="77777777" w:rsidR="007F0110" w:rsidRDefault="007F0110" w:rsidP="007F0110">
      <w:pPr>
        <w:spacing w:after="0" w:line="276" w:lineRule="auto"/>
        <w:ind w:firstLine="708"/>
        <w:jc w:val="both"/>
        <w:rPr>
          <w:rFonts w:cs="Times New Roman"/>
          <w:b/>
          <w:bCs/>
          <w:color w:val="000000" w:themeColor="text1"/>
          <w:szCs w:val="28"/>
          <w:lang w:val="uz-Cyrl-UZ"/>
        </w:rPr>
      </w:pPr>
    </w:p>
    <w:p w14:paraId="4EBBD2C5" w14:textId="77777777" w:rsidR="007F0110" w:rsidRDefault="007F0110" w:rsidP="007F0110">
      <w:pPr>
        <w:spacing w:after="0" w:line="276" w:lineRule="auto"/>
        <w:ind w:firstLine="709"/>
        <w:jc w:val="both"/>
        <w:rPr>
          <w:rFonts w:cs="Times New Roman"/>
          <w:szCs w:val="28"/>
          <w:lang w:val="uz-Cyrl-UZ"/>
        </w:rPr>
      </w:pPr>
    </w:p>
    <w:p w14:paraId="1691AAFB" w14:textId="77777777" w:rsidR="007F0110" w:rsidRDefault="007F0110" w:rsidP="007F0110">
      <w:pPr>
        <w:pStyle w:val="af6"/>
        <w:spacing w:before="0" w:beforeAutospacing="0" w:after="0" w:afterAutospacing="0" w:line="276" w:lineRule="auto"/>
        <w:jc w:val="both"/>
        <w:textAlignment w:val="top"/>
        <w:rPr>
          <w:color w:val="000000"/>
          <w:sz w:val="28"/>
          <w:szCs w:val="28"/>
          <w:lang w:val="uz-Cyrl-UZ"/>
        </w:rPr>
      </w:pPr>
    </w:p>
    <w:p w14:paraId="6D5929BC" w14:textId="77777777" w:rsidR="007F0110" w:rsidRPr="00EE6631" w:rsidRDefault="007F0110" w:rsidP="007F0110">
      <w:pPr>
        <w:jc w:val="both"/>
        <w:rPr>
          <w:lang w:val="uz-Cyrl-UZ"/>
        </w:rPr>
      </w:pPr>
    </w:p>
    <w:p w14:paraId="10A3073D" w14:textId="77777777" w:rsidR="007F0110" w:rsidRPr="00EE6631" w:rsidRDefault="007F0110" w:rsidP="007F0110">
      <w:pPr>
        <w:jc w:val="both"/>
        <w:rPr>
          <w:lang w:val="uz-Cyrl-UZ"/>
        </w:rPr>
      </w:pPr>
    </w:p>
    <w:p w14:paraId="5D9CE217" w14:textId="77777777" w:rsidR="00837C88" w:rsidRPr="007F0110" w:rsidRDefault="00837C88" w:rsidP="00827806">
      <w:pPr>
        <w:rPr>
          <w:lang w:val="uz-Cyrl-UZ"/>
        </w:rPr>
      </w:pPr>
    </w:p>
    <w:sectPr w:rsidR="00837C88" w:rsidRPr="007F0110" w:rsidSect="007F0110">
      <w:headerReference w:type="even" r:id="rId8"/>
      <w:headerReference w:type="default" r:id="rId9"/>
      <w:footerReference w:type="even" r:id="rId10"/>
      <w:footerReference w:type="default" r:id="rId11"/>
      <w:headerReference w:type="first" r:id="rId12"/>
      <w:footerReference w:type="first" r:id="rId13"/>
      <w:pgSz w:w="11906" w:h="16838"/>
      <w:pgMar w:top="1134" w:right="1276" w:bottom="1134" w:left="1276" w:header="0" w:footer="709" w:gutter="0"/>
      <w:pgNumType w:start="9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AADC2" w14:textId="77777777" w:rsidR="000454AE" w:rsidRDefault="000454AE" w:rsidP="007363DA">
      <w:pPr>
        <w:spacing w:after="0" w:line="240" w:lineRule="auto"/>
      </w:pPr>
      <w:r>
        <w:separator/>
      </w:r>
    </w:p>
  </w:endnote>
  <w:endnote w:type="continuationSeparator" w:id="0">
    <w:p w14:paraId="7F9D8950" w14:textId="77777777" w:rsidR="000454AE" w:rsidRDefault="000454AE" w:rsidP="0073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Yu Gothic UI"/>
    <w:panose1 w:val="00000000000000000000"/>
    <w:charset w:val="00"/>
    <w:family w:val="roman"/>
    <w:notTrueType/>
    <w:pitch w:val="default"/>
    <w:sig w:usb0="00000003" w:usb1="00000000" w:usb2="00000000" w:usb3="00000000" w:csb0="00000001" w:csb1="00000000"/>
  </w:font>
  <w:font w:name="PragmaticTAD">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042B" w14:textId="77777777" w:rsidR="00862E1A" w:rsidRDefault="00862E1A">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85"/>
      <w:gridCol w:w="1386"/>
      <w:gridCol w:w="3983"/>
    </w:tblGrid>
    <w:tr w:rsidR="00222BAC" w:rsidRPr="00056797" w14:paraId="4B9946A2" w14:textId="77777777" w:rsidTr="0030267E">
      <w:trPr>
        <w:trHeight w:val="360"/>
      </w:trPr>
      <w:tc>
        <w:tcPr>
          <w:tcW w:w="2130" w:type="pct"/>
          <w:tcBorders>
            <w:top w:val="single" w:sz="4" w:space="0" w:color="1F3864" w:themeColor="accent5" w:themeShade="80"/>
          </w:tcBorders>
        </w:tcPr>
        <w:p w14:paraId="34B74C6F" w14:textId="77777777" w:rsidR="00222BAC" w:rsidRPr="00056797" w:rsidRDefault="00222BAC" w:rsidP="000A376C">
          <w:pPr>
            <w:pStyle w:val="a8"/>
            <w:jc w:val="right"/>
          </w:pPr>
        </w:p>
      </w:tc>
      <w:tc>
        <w:tcPr>
          <w:tcW w:w="741" w:type="pct"/>
          <w:tcBorders>
            <w:top w:val="single" w:sz="4" w:space="0" w:color="1F3864" w:themeColor="accent5" w:themeShade="80"/>
          </w:tcBorders>
          <w:shd w:val="clear" w:color="auto" w:fill="1F3864" w:themeFill="accent5" w:themeFillShade="80"/>
        </w:tcPr>
        <w:p w14:paraId="27A67133" w14:textId="67EA8CED" w:rsidR="00222BAC" w:rsidRPr="00326809" w:rsidRDefault="00222BAC" w:rsidP="00222BAC">
          <w:pPr>
            <w:pStyle w:val="a8"/>
            <w:jc w:val="center"/>
            <w:rPr>
              <w:color w:val="7030A0"/>
            </w:rPr>
          </w:pPr>
          <w:r w:rsidRPr="00C736C2">
            <w:rPr>
              <w:rFonts w:asciiTheme="minorHAnsi" w:hAnsiTheme="minorHAnsi" w:cstheme="minorHAnsi"/>
              <w:sz w:val="22"/>
            </w:rPr>
            <w:fldChar w:fldCharType="begin"/>
          </w:r>
          <w:r w:rsidRPr="00C736C2">
            <w:rPr>
              <w:rFonts w:asciiTheme="minorHAnsi" w:hAnsiTheme="minorHAnsi" w:cstheme="minorHAnsi"/>
              <w:sz w:val="22"/>
            </w:rPr>
            <w:instrText xml:space="preserve"> PAGE    \* MERGEFORMAT </w:instrText>
          </w:r>
          <w:r w:rsidRPr="00C736C2">
            <w:rPr>
              <w:rFonts w:asciiTheme="minorHAnsi" w:hAnsiTheme="minorHAnsi" w:cstheme="minorHAnsi"/>
              <w:sz w:val="22"/>
            </w:rPr>
            <w:fldChar w:fldCharType="separate"/>
          </w:r>
          <w:r w:rsidR="00084317" w:rsidRPr="00084317">
            <w:rPr>
              <w:rFonts w:cstheme="minorHAnsi"/>
              <w:noProof/>
            </w:rPr>
            <w:t>94</w:t>
          </w:r>
          <w:r w:rsidRPr="00C736C2">
            <w:rPr>
              <w:rFonts w:asciiTheme="minorHAnsi" w:hAnsiTheme="minorHAnsi" w:cstheme="minorHAnsi"/>
              <w:sz w:val="22"/>
            </w:rPr>
            <w:fldChar w:fldCharType="end"/>
          </w:r>
        </w:p>
      </w:tc>
      <w:tc>
        <w:tcPr>
          <w:tcW w:w="2129" w:type="pct"/>
          <w:tcBorders>
            <w:top w:val="single" w:sz="4" w:space="0" w:color="1F3864" w:themeColor="accent5" w:themeShade="80"/>
          </w:tcBorders>
          <w:shd w:val="clear" w:color="auto" w:fill="auto"/>
        </w:tcPr>
        <w:p w14:paraId="375178EF" w14:textId="1FEC7351" w:rsidR="00222BAC" w:rsidRPr="00C736C2" w:rsidRDefault="00222BAC" w:rsidP="000A376C">
          <w:pPr>
            <w:pStyle w:val="a8"/>
            <w:jc w:val="right"/>
            <w:rPr>
              <w:rFonts w:asciiTheme="minorHAnsi" w:hAnsiTheme="minorHAnsi" w:cstheme="minorHAnsi"/>
              <w:color w:val="FFFFFF"/>
              <w:sz w:val="22"/>
            </w:rPr>
          </w:pPr>
        </w:p>
      </w:tc>
    </w:tr>
  </w:tbl>
  <w:p w14:paraId="52379E93" w14:textId="77777777" w:rsidR="000A376C" w:rsidRDefault="000A376C">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8F369" w14:textId="77777777" w:rsidR="00862E1A" w:rsidRDefault="00862E1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4AF3D" w14:textId="77777777" w:rsidR="000454AE" w:rsidRDefault="000454AE" w:rsidP="007363DA">
      <w:pPr>
        <w:spacing w:after="0" w:line="240" w:lineRule="auto"/>
      </w:pPr>
      <w:r>
        <w:separator/>
      </w:r>
    </w:p>
  </w:footnote>
  <w:footnote w:type="continuationSeparator" w:id="0">
    <w:p w14:paraId="1EC6407C" w14:textId="77777777" w:rsidR="000454AE" w:rsidRDefault="000454AE" w:rsidP="00736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9A15" w14:textId="77777777" w:rsidR="00862E1A" w:rsidRDefault="00862E1A">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F0218" w14:textId="77777777" w:rsidR="00326809" w:rsidRDefault="00326809" w:rsidP="00326809">
    <w:pPr>
      <w:pStyle w:val="a6"/>
      <w:jc w:val="right"/>
      <w:rPr>
        <w:b/>
        <w:bCs/>
        <w:lang w:val="en-US"/>
      </w:rPr>
    </w:pPr>
  </w:p>
  <w:p w14:paraId="34BC2634" w14:textId="56919E7D" w:rsidR="000A376C" w:rsidRDefault="00326809" w:rsidP="00326809">
    <w:pPr>
      <w:pStyle w:val="a6"/>
      <w:jc w:val="center"/>
      <w:rPr>
        <w:b/>
        <w:bCs/>
        <w:lang w:val="en-US"/>
      </w:rPr>
    </w:pPr>
    <w:r w:rsidRPr="00326809">
      <w:rPr>
        <w:b/>
        <w:bCs/>
        <w:lang w:val="en-US"/>
      </w:rPr>
      <w:t>SCIENCE AND INNOVATION</w:t>
    </w:r>
  </w:p>
  <w:p w14:paraId="719E2E1C" w14:textId="6F9EB1E0" w:rsidR="00326809" w:rsidRPr="004B08DF" w:rsidRDefault="002E5F30" w:rsidP="002E5F30">
    <w:pPr>
      <w:pStyle w:val="a6"/>
      <w:jc w:val="center"/>
      <w:rPr>
        <w:b/>
        <w:bCs/>
        <w:sz w:val="20"/>
        <w:szCs w:val="20"/>
        <w:lang w:val="en-US"/>
      </w:rPr>
    </w:pPr>
    <w:r w:rsidRPr="004B08DF">
      <w:rPr>
        <w:b/>
        <w:bCs/>
        <w:sz w:val="20"/>
        <w:szCs w:val="20"/>
        <w:lang w:val="en-US"/>
      </w:rPr>
      <w:t xml:space="preserve">INTERNATIONAL SCIENTIFIC JOURNAL </w:t>
    </w:r>
    <w:r w:rsidR="00326809" w:rsidRPr="004B08DF">
      <w:rPr>
        <w:b/>
        <w:bCs/>
        <w:sz w:val="20"/>
        <w:szCs w:val="20"/>
        <w:lang w:val="en-US"/>
      </w:rPr>
      <w:t xml:space="preserve">VOLUME 2 ISSUE </w:t>
    </w:r>
    <w:r w:rsidR="00CF190D">
      <w:rPr>
        <w:b/>
        <w:bCs/>
        <w:sz w:val="20"/>
        <w:szCs w:val="20"/>
        <w:lang w:val="en-US"/>
      </w:rPr>
      <w:t>7</w:t>
    </w:r>
    <w:r w:rsidR="004B08DF" w:rsidRPr="004B08DF">
      <w:rPr>
        <w:b/>
        <w:bCs/>
        <w:sz w:val="20"/>
        <w:szCs w:val="20"/>
        <w:lang w:val="en-US"/>
      </w:rPr>
      <w:t xml:space="preserve"> </w:t>
    </w:r>
    <w:r w:rsidR="00BA5E4C">
      <w:rPr>
        <w:b/>
        <w:bCs/>
        <w:sz w:val="20"/>
        <w:szCs w:val="20"/>
        <w:lang w:val="en-US"/>
      </w:rPr>
      <w:t>JU</w:t>
    </w:r>
    <w:r w:rsidR="00CF190D">
      <w:rPr>
        <w:b/>
        <w:bCs/>
        <w:sz w:val="20"/>
        <w:szCs w:val="20"/>
        <w:lang w:val="en-US"/>
      </w:rPr>
      <w:t>LY</w:t>
    </w:r>
    <w:r w:rsidR="004B08DF" w:rsidRPr="004B08DF">
      <w:rPr>
        <w:b/>
        <w:bCs/>
        <w:sz w:val="20"/>
        <w:szCs w:val="20"/>
        <w:lang w:val="en-US"/>
      </w:rPr>
      <w:t xml:space="preserve"> 2023</w:t>
    </w:r>
  </w:p>
  <w:p w14:paraId="1C67157E" w14:textId="28DC3789" w:rsidR="00326809" w:rsidRPr="004B08DF" w:rsidRDefault="004303A4" w:rsidP="00326809">
    <w:pPr>
      <w:pStyle w:val="a6"/>
      <w:jc w:val="center"/>
      <w:rPr>
        <w:b/>
        <w:bCs/>
        <w:sz w:val="20"/>
        <w:szCs w:val="20"/>
        <w:lang w:val="en-US"/>
      </w:rPr>
    </w:pPr>
    <w:r w:rsidRPr="004B08DF">
      <w:rPr>
        <w:b/>
        <w:bCs/>
        <w:noProof/>
        <w:sz w:val="20"/>
        <w:szCs w:val="20"/>
        <w:lang w:eastAsia="ru-RU"/>
      </w:rPr>
      <mc:AlternateContent>
        <mc:Choice Requires="wps">
          <w:drawing>
            <wp:anchor distT="0" distB="0" distL="118745" distR="118745" simplePos="0" relativeHeight="251658240" behindDoc="1" locked="0" layoutInCell="1" allowOverlap="0" wp14:anchorId="590A9B29" wp14:editId="65784EB3">
              <wp:simplePos x="0" y="0"/>
              <wp:positionH relativeFrom="page">
                <wp:posOffset>-38100</wp:posOffset>
              </wp:positionH>
              <wp:positionV relativeFrom="margin">
                <wp:align>top</wp:align>
              </wp:positionV>
              <wp:extent cx="7791450" cy="50800"/>
              <wp:effectExtent l="0" t="0" r="19050" b="25400"/>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7791450" cy="50800"/>
                      </a:xfrm>
                      <a:prstGeom prst="rect">
                        <a:avLst/>
                      </a:prstGeom>
                      <a:solidFill>
                        <a:schemeClr val="accent5">
                          <a:lumMod val="50000"/>
                        </a:schemeClr>
                      </a:solidFill>
                      <a:ln>
                        <a:solidFill>
                          <a:schemeClr val="bg1"/>
                        </a:solidFill>
                      </a:ln>
                    </wps:spPr>
                    <wps:style>
                      <a:lnRef idx="3">
                        <a:schemeClr val="lt1"/>
                      </a:lnRef>
                      <a:fillRef idx="1">
                        <a:schemeClr val="accent1"/>
                      </a:fillRef>
                      <a:effectRef idx="1">
                        <a:schemeClr val="accent1"/>
                      </a:effectRef>
                      <a:fontRef idx="minor">
                        <a:schemeClr val="lt1"/>
                      </a:fontRef>
                    </wps:style>
                    <wps:txbx>
                      <w:txbxContent>
                        <w:sdt>
                          <w:sdtPr>
                            <w:rPr>
                              <w:caps/>
                              <w:color w:val="002060"/>
                            </w:rPr>
                            <w:alias w:val="Название"/>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0E4BE798" w14:textId="3FAE1AD8" w:rsidR="00D021C4" w:rsidRPr="004B08DF" w:rsidRDefault="00D021C4">
                              <w:pPr>
                                <w:pStyle w:val="a6"/>
                                <w:tabs>
                                  <w:tab w:val="clear" w:pos="4677"/>
                                  <w:tab w:val="clear" w:pos="9355"/>
                                </w:tabs>
                                <w:jc w:val="center"/>
                                <w:rPr>
                                  <w:caps/>
                                  <w:color w:val="002060"/>
                                </w:rPr>
                              </w:pPr>
                              <w:r w:rsidRPr="004B08DF">
                                <w:rPr>
                                  <w:caps/>
                                  <w:color w:val="002060"/>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90A9B29" id="Прямоугольник 197" o:spid="_x0000_s1026" style="position:absolute;left:0;text-align:left;margin-left:-3pt;margin-top:0;width:613.5pt;height:4pt;z-index:-251658240;visibility:visible;mso-wrap-style:square;mso-width-percent:0;mso-height-percent:0;mso-wrap-distance-left:9.35pt;mso-wrap-distance-top:0;mso-wrap-distance-right:9.35pt;mso-wrap-distance-bottom:0;mso-position-horizontal:absolute;mso-position-horizontal-relative:page;mso-position-vertical:top;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" o:allowoverlap="f" fillcolor="#1f3763 [1608]" strokecolor="white [3212]" strokeweight="1.5pt">
              <v:textbox>
                <w:txbxContent>
                  <w:sdt>
                    <w:sdtPr>
                      <w:rPr>
                        <w:caps/>
                        <w:color w:val="002060"/>
                      </w:rPr>
                      <w:alias w:val="Название"/>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0E4BE798" w14:textId="3FAE1AD8" w:rsidR="00D021C4" w:rsidRPr="004B08DF" w:rsidRDefault="00D021C4">
                        <w:pPr>
                          <w:pStyle w:val="Header"/>
                          <w:tabs>
                            <w:tab w:val="clear" w:pos="4677"/>
                            <w:tab w:val="clear" w:pos="9355"/>
                          </w:tabs>
                          <w:jc w:val="center"/>
                          <w:rPr>
                            <w:caps/>
                            <w:color w:val="002060"/>
                          </w:rPr>
                        </w:pPr>
                        <w:r w:rsidRPr="004B08DF">
                          <w:rPr>
                            <w:caps/>
                            <w:color w:val="002060"/>
                          </w:rPr>
                          <w:t xml:space="preserve">     </w:t>
                        </w:r>
                      </w:p>
                    </w:sdtContent>
                  </w:sdt>
                </w:txbxContent>
              </v:textbox>
              <w10:wrap type="square" anchorx="page" anchory="margin"/>
            </v:rect>
          </w:pict>
        </mc:Fallback>
      </mc:AlternateContent>
    </w:r>
    <w:r w:rsidR="00326809" w:rsidRPr="004B08DF">
      <w:rPr>
        <w:b/>
        <w:bCs/>
        <w:sz w:val="20"/>
        <w:szCs w:val="20"/>
        <w:lang w:val="en-US"/>
      </w:rPr>
      <w:t>UIF-2022: 8.2</w:t>
    </w:r>
    <w:r w:rsidR="00326809" w:rsidRPr="004B08DF">
      <w:rPr>
        <w:rFonts w:cs="Times New Roman"/>
        <w:b/>
        <w:bCs/>
        <w:sz w:val="20"/>
        <w:szCs w:val="20"/>
        <w:lang w:val="en-US"/>
      </w:rPr>
      <w:t xml:space="preserve"> | ISSN: 2181-3337</w:t>
    </w:r>
    <w:r w:rsidRPr="004B08DF">
      <w:rPr>
        <w:rFonts w:cs="Times New Roman"/>
        <w:b/>
        <w:bCs/>
        <w:sz w:val="20"/>
        <w:szCs w:val="20"/>
        <w:lang w:val="en-US"/>
      </w:rPr>
      <w:t xml:space="preserve"> | </w:t>
    </w:r>
    <w:r w:rsidRPr="004B08DF">
      <w:rPr>
        <w:rFonts w:cs="Times New Roman"/>
        <w:b/>
        <w:bCs/>
        <w:color w:val="000000" w:themeColor="text1"/>
        <w:sz w:val="20"/>
        <w:szCs w:val="20"/>
        <w:lang w:val="en-US"/>
      </w:rPr>
      <w:t>SCIENTISTS.UZ</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0313F" w14:textId="77777777" w:rsidR="00862E1A" w:rsidRDefault="00862E1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B63F6"/>
    <w:multiLevelType w:val="multilevel"/>
    <w:tmpl w:val="6324D0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AD022A"/>
    <w:multiLevelType w:val="hybridMultilevel"/>
    <w:tmpl w:val="4776FB5A"/>
    <w:lvl w:ilvl="0" w:tplc="DED4E51E">
      <w:numFmt w:val="bullet"/>
      <w:lvlText w:val="•"/>
      <w:lvlJc w:val="left"/>
      <w:pPr>
        <w:ind w:left="816" w:hanging="360"/>
      </w:pPr>
      <w:rPr>
        <w:rFonts w:ascii="Times New Roman" w:eastAsia="Times New Roman" w:hAnsi="Times New Roman" w:cs="Times New Roman"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4" w15:restartNumberingAfterBreak="0">
    <w:nsid w:val="0404340F"/>
    <w:multiLevelType w:val="hybridMultilevel"/>
    <w:tmpl w:val="BF1ACB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6B1099"/>
    <w:multiLevelType w:val="hybridMultilevel"/>
    <w:tmpl w:val="1A2EA29E"/>
    <w:lvl w:ilvl="0" w:tplc="3A0645F6">
      <w:start w:val="1"/>
      <w:numFmt w:val="decimal"/>
      <w:lvlText w:val="%1."/>
      <w:lvlJc w:val="left"/>
      <w:pPr>
        <w:tabs>
          <w:tab w:val="num" w:pos="360"/>
        </w:tabs>
        <w:ind w:left="360" w:hanging="360"/>
      </w:pPr>
      <w:rPr>
        <w:rFonts w:ascii="Times New Roman" w:hAnsi="Times New Roman" w:cs="Times New Roman" w:hint="default"/>
        <w:b w:val="0"/>
        <w:sz w:val="28"/>
        <w:szCs w:val="28"/>
        <w:lang w:val="uz-Cyrl-UZ"/>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E836F06"/>
    <w:multiLevelType w:val="hybridMultilevel"/>
    <w:tmpl w:val="FCA83C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E70325"/>
    <w:multiLevelType w:val="hybridMultilevel"/>
    <w:tmpl w:val="A6FC9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866CF"/>
    <w:multiLevelType w:val="hybridMultilevel"/>
    <w:tmpl w:val="A4CCAC9C"/>
    <w:lvl w:ilvl="0" w:tplc="8054BD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76E1AA1"/>
    <w:multiLevelType w:val="hybridMultilevel"/>
    <w:tmpl w:val="A718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B775B"/>
    <w:multiLevelType w:val="multilevel"/>
    <w:tmpl w:val="3F40E7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353680"/>
    <w:multiLevelType w:val="hybridMultilevel"/>
    <w:tmpl w:val="39FE4E6E"/>
    <w:lvl w:ilvl="0" w:tplc="1000000F">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12" w15:restartNumberingAfterBreak="0">
    <w:nsid w:val="1EC47EE2"/>
    <w:multiLevelType w:val="hybridMultilevel"/>
    <w:tmpl w:val="E8EE7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A3984"/>
    <w:multiLevelType w:val="hybridMultilevel"/>
    <w:tmpl w:val="72F817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9357DA"/>
    <w:multiLevelType w:val="hybridMultilevel"/>
    <w:tmpl w:val="2B223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8C6E30"/>
    <w:multiLevelType w:val="hybridMultilevel"/>
    <w:tmpl w:val="76B2F956"/>
    <w:lvl w:ilvl="0" w:tplc="E486AD14">
      <w:numFmt w:val="bullet"/>
      <w:lvlText w:val="-"/>
      <w:lvlJc w:val="left"/>
      <w:pPr>
        <w:ind w:left="451" w:hanging="360"/>
      </w:pPr>
      <w:rPr>
        <w:rFonts w:ascii="Times New Roman" w:eastAsiaTheme="minorHAnsi" w:hAnsi="Times New Roman" w:cs="Times New Roman" w:hint="default"/>
      </w:rPr>
    </w:lvl>
    <w:lvl w:ilvl="1" w:tplc="04190003" w:tentative="1">
      <w:start w:val="1"/>
      <w:numFmt w:val="bullet"/>
      <w:lvlText w:val="o"/>
      <w:lvlJc w:val="left"/>
      <w:pPr>
        <w:ind w:left="1171" w:hanging="360"/>
      </w:pPr>
      <w:rPr>
        <w:rFonts w:ascii="Courier New" w:hAnsi="Courier New" w:cs="Courier New" w:hint="default"/>
      </w:rPr>
    </w:lvl>
    <w:lvl w:ilvl="2" w:tplc="04190005" w:tentative="1">
      <w:start w:val="1"/>
      <w:numFmt w:val="bullet"/>
      <w:lvlText w:val=""/>
      <w:lvlJc w:val="left"/>
      <w:pPr>
        <w:ind w:left="1891" w:hanging="360"/>
      </w:pPr>
      <w:rPr>
        <w:rFonts w:ascii="Wingdings" w:hAnsi="Wingdings" w:hint="default"/>
      </w:rPr>
    </w:lvl>
    <w:lvl w:ilvl="3" w:tplc="04190001" w:tentative="1">
      <w:start w:val="1"/>
      <w:numFmt w:val="bullet"/>
      <w:lvlText w:val=""/>
      <w:lvlJc w:val="left"/>
      <w:pPr>
        <w:ind w:left="2611" w:hanging="360"/>
      </w:pPr>
      <w:rPr>
        <w:rFonts w:ascii="Symbol" w:hAnsi="Symbol" w:hint="default"/>
      </w:rPr>
    </w:lvl>
    <w:lvl w:ilvl="4" w:tplc="04190003" w:tentative="1">
      <w:start w:val="1"/>
      <w:numFmt w:val="bullet"/>
      <w:lvlText w:val="o"/>
      <w:lvlJc w:val="left"/>
      <w:pPr>
        <w:ind w:left="3331" w:hanging="360"/>
      </w:pPr>
      <w:rPr>
        <w:rFonts w:ascii="Courier New" w:hAnsi="Courier New" w:cs="Courier New" w:hint="default"/>
      </w:rPr>
    </w:lvl>
    <w:lvl w:ilvl="5" w:tplc="04190005" w:tentative="1">
      <w:start w:val="1"/>
      <w:numFmt w:val="bullet"/>
      <w:lvlText w:val=""/>
      <w:lvlJc w:val="left"/>
      <w:pPr>
        <w:ind w:left="4051" w:hanging="360"/>
      </w:pPr>
      <w:rPr>
        <w:rFonts w:ascii="Wingdings" w:hAnsi="Wingdings" w:hint="default"/>
      </w:rPr>
    </w:lvl>
    <w:lvl w:ilvl="6" w:tplc="04190001" w:tentative="1">
      <w:start w:val="1"/>
      <w:numFmt w:val="bullet"/>
      <w:lvlText w:val=""/>
      <w:lvlJc w:val="left"/>
      <w:pPr>
        <w:ind w:left="4771" w:hanging="360"/>
      </w:pPr>
      <w:rPr>
        <w:rFonts w:ascii="Symbol" w:hAnsi="Symbol" w:hint="default"/>
      </w:rPr>
    </w:lvl>
    <w:lvl w:ilvl="7" w:tplc="04190003" w:tentative="1">
      <w:start w:val="1"/>
      <w:numFmt w:val="bullet"/>
      <w:lvlText w:val="o"/>
      <w:lvlJc w:val="left"/>
      <w:pPr>
        <w:ind w:left="5491" w:hanging="360"/>
      </w:pPr>
      <w:rPr>
        <w:rFonts w:ascii="Courier New" w:hAnsi="Courier New" w:cs="Courier New" w:hint="default"/>
      </w:rPr>
    </w:lvl>
    <w:lvl w:ilvl="8" w:tplc="04190005" w:tentative="1">
      <w:start w:val="1"/>
      <w:numFmt w:val="bullet"/>
      <w:lvlText w:val=""/>
      <w:lvlJc w:val="left"/>
      <w:pPr>
        <w:ind w:left="6211" w:hanging="360"/>
      </w:pPr>
      <w:rPr>
        <w:rFonts w:ascii="Wingdings" w:hAnsi="Wingdings" w:hint="default"/>
      </w:rPr>
    </w:lvl>
  </w:abstractNum>
  <w:abstractNum w:abstractNumId="16" w15:restartNumberingAfterBreak="0">
    <w:nsid w:val="27DB336E"/>
    <w:multiLevelType w:val="hybridMultilevel"/>
    <w:tmpl w:val="5E8EE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D91329"/>
    <w:multiLevelType w:val="multilevel"/>
    <w:tmpl w:val="A0CE6D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4C0F10"/>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D874DCE"/>
    <w:multiLevelType w:val="hybridMultilevel"/>
    <w:tmpl w:val="D098D434"/>
    <w:lvl w:ilvl="0" w:tplc="5E78A5E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441EB8"/>
    <w:multiLevelType w:val="hybridMultilevel"/>
    <w:tmpl w:val="22E89B82"/>
    <w:lvl w:ilvl="0" w:tplc="8EB083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2F865C3A"/>
    <w:multiLevelType w:val="hybridMultilevel"/>
    <w:tmpl w:val="92C2C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EA136A"/>
    <w:multiLevelType w:val="hybridMultilevel"/>
    <w:tmpl w:val="E21AB3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2180AB4"/>
    <w:multiLevelType w:val="hybridMultilevel"/>
    <w:tmpl w:val="86AC1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974EFD"/>
    <w:multiLevelType w:val="multilevel"/>
    <w:tmpl w:val="09347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5762696"/>
    <w:multiLevelType w:val="hybridMultilevel"/>
    <w:tmpl w:val="F2BEF1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BB669C7"/>
    <w:multiLevelType w:val="hybridMultilevel"/>
    <w:tmpl w:val="813EA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81A33"/>
    <w:multiLevelType w:val="hybridMultilevel"/>
    <w:tmpl w:val="8312EAF6"/>
    <w:lvl w:ilvl="0" w:tplc="21AC0CC0">
      <w:start w:val="1"/>
      <w:numFmt w:val="bullet"/>
      <w:lvlText w:val="-"/>
      <w:lvlJc w:val="left"/>
      <w:pPr>
        <w:ind w:left="644" w:hanging="360"/>
      </w:pPr>
      <w:rPr>
        <w:rFonts w:ascii="Calibri" w:eastAsia="Calibri" w:hAnsi="Calibri" w:cs="Calibr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15:restartNumberingAfterBreak="0">
    <w:nsid w:val="4AD165ED"/>
    <w:multiLevelType w:val="hybridMultilevel"/>
    <w:tmpl w:val="5BDECB42"/>
    <w:lvl w:ilvl="0" w:tplc="330EF2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8C898">
      <w:start w:val="1"/>
      <w:numFmt w:val="lowerLetter"/>
      <w:lvlText w:val="%2"/>
      <w:lvlJc w:val="left"/>
      <w:pPr>
        <w:ind w:left="16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1D66654">
      <w:start w:val="1"/>
      <w:numFmt w:val="lowerRoman"/>
      <w:lvlText w:val="%3"/>
      <w:lvlJc w:val="left"/>
      <w:pPr>
        <w:ind w:left="23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95E4EE4">
      <w:start w:val="1"/>
      <w:numFmt w:val="decimal"/>
      <w:lvlText w:val="%4"/>
      <w:lvlJc w:val="left"/>
      <w:pPr>
        <w:ind w:left="30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344AA3A">
      <w:start w:val="1"/>
      <w:numFmt w:val="lowerLetter"/>
      <w:lvlText w:val="%5"/>
      <w:lvlJc w:val="left"/>
      <w:pPr>
        <w:ind w:left="38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8C47250">
      <w:start w:val="1"/>
      <w:numFmt w:val="lowerRoman"/>
      <w:lvlText w:val="%6"/>
      <w:lvlJc w:val="left"/>
      <w:pPr>
        <w:ind w:left="45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01CA818">
      <w:start w:val="1"/>
      <w:numFmt w:val="decimal"/>
      <w:lvlText w:val="%7"/>
      <w:lvlJc w:val="left"/>
      <w:pPr>
        <w:ind w:left="52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904F660">
      <w:start w:val="1"/>
      <w:numFmt w:val="lowerLetter"/>
      <w:lvlText w:val="%8"/>
      <w:lvlJc w:val="left"/>
      <w:pPr>
        <w:ind w:left="59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F98A696">
      <w:start w:val="1"/>
      <w:numFmt w:val="lowerRoman"/>
      <w:lvlText w:val="%9"/>
      <w:lvlJc w:val="left"/>
      <w:pPr>
        <w:ind w:left="66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9" w15:restartNumberingAfterBreak="0">
    <w:nsid w:val="4B1A58B2"/>
    <w:multiLevelType w:val="multilevel"/>
    <w:tmpl w:val="C4D6B8C8"/>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30" w15:restartNumberingAfterBreak="0">
    <w:nsid w:val="4C411CD7"/>
    <w:multiLevelType w:val="hybridMultilevel"/>
    <w:tmpl w:val="3D704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37653"/>
    <w:multiLevelType w:val="hybridMultilevel"/>
    <w:tmpl w:val="406E320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647F21CE"/>
    <w:multiLevelType w:val="hybridMultilevel"/>
    <w:tmpl w:val="0C381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5170A9"/>
    <w:multiLevelType w:val="hybridMultilevel"/>
    <w:tmpl w:val="893A0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E934DE"/>
    <w:multiLevelType w:val="hybridMultilevel"/>
    <w:tmpl w:val="B5481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8291BFC"/>
    <w:multiLevelType w:val="hybridMultilevel"/>
    <w:tmpl w:val="97480B36"/>
    <w:lvl w:ilvl="0" w:tplc="CBE0031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7B0A0313"/>
    <w:multiLevelType w:val="hybridMultilevel"/>
    <w:tmpl w:val="E44CB64E"/>
    <w:lvl w:ilvl="0" w:tplc="5FEC7EE8">
      <w:start w:val="1"/>
      <w:numFmt w:val="decimal"/>
      <w:lvlText w:val="%1."/>
      <w:lvlJc w:val="left"/>
      <w:pPr>
        <w:ind w:left="644" w:hanging="360"/>
      </w:pPr>
      <w:rPr>
        <w:b w:val="0"/>
        <w:bCs/>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C2A379E"/>
    <w:multiLevelType w:val="hybridMultilevel"/>
    <w:tmpl w:val="D6DAFD9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15:restartNumberingAfterBreak="0">
    <w:nsid w:val="7EB94FB7"/>
    <w:multiLevelType w:val="hybridMultilevel"/>
    <w:tmpl w:val="BC7A14F4"/>
    <w:lvl w:ilvl="0" w:tplc="4E185308">
      <w:start w:val="1"/>
      <w:numFmt w:val="decimal"/>
      <w:lvlText w:val="%1."/>
      <w:lvlJc w:val="left"/>
      <w:pPr>
        <w:ind w:left="786"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0"/>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2"/>
  </w:num>
  <w:num w:numId="6">
    <w:abstractNumId w:val="11"/>
  </w:num>
  <w:num w:numId="7">
    <w:abstractNumId w:val="35"/>
  </w:num>
  <w:num w:numId="8">
    <w:abstractNumId w:val="36"/>
  </w:num>
  <w:num w:numId="9">
    <w:abstractNumId w:val="13"/>
  </w:num>
  <w:num w:numId="10">
    <w:abstractNumId w:val="4"/>
  </w:num>
  <w:num w:numId="11">
    <w:abstractNumId w:val="33"/>
  </w:num>
  <w:num w:numId="12">
    <w:abstractNumId w:val="14"/>
  </w:num>
  <w:num w:numId="13">
    <w:abstractNumId w:val="12"/>
  </w:num>
  <w:num w:numId="14">
    <w:abstractNumId w:val="27"/>
  </w:num>
  <w:num w:numId="15">
    <w:abstractNumId w:val="29"/>
  </w:num>
  <w:num w:numId="16">
    <w:abstractNumId w:val="38"/>
  </w:num>
  <w:num w:numId="17">
    <w:abstractNumId w:val="21"/>
  </w:num>
  <w:num w:numId="18">
    <w:abstractNumId w:val="20"/>
  </w:num>
  <w:num w:numId="19">
    <w:abstractNumId w:val="31"/>
  </w:num>
  <w:num w:numId="20">
    <w:abstractNumId w:val="7"/>
  </w:num>
  <w:num w:numId="21">
    <w:abstractNumId w:val="23"/>
  </w:num>
  <w:num w:numId="22">
    <w:abstractNumId w:val="39"/>
  </w:num>
  <w:num w:numId="23">
    <w:abstractNumId w:val="34"/>
  </w:num>
  <w:num w:numId="24">
    <w:abstractNumId w:val="37"/>
  </w:num>
  <w:num w:numId="25">
    <w:abstractNumId w:val="8"/>
  </w:num>
  <w:num w:numId="26">
    <w:abstractNumId w:val="5"/>
  </w:num>
  <w:num w:numId="27">
    <w:abstractNumId w:val="16"/>
  </w:num>
  <w:num w:numId="28">
    <w:abstractNumId w:val="9"/>
  </w:num>
  <w:num w:numId="29">
    <w:abstractNumId w:val="25"/>
  </w:num>
  <w:num w:numId="30">
    <w:abstractNumId w:val="0"/>
  </w:num>
  <w:num w:numId="31">
    <w:abstractNumId w:val="1"/>
  </w:num>
  <w:num w:numId="32">
    <w:abstractNumId w:val="18"/>
  </w:num>
  <w:num w:numId="33">
    <w:abstractNumId w:val="3"/>
  </w:num>
  <w:num w:numId="34">
    <w:abstractNumId w:val="32"/>
  </w:num>
  <w:num w:numId="35">
    <w:abstractNumId w:val="15"/>
  </w:num>
  <w:num w:numId="36">
    <w:abstractNumId w:val="28"/>
  </w:num>
  <w:num w:numId="37">
    <w:abstractNumId w:val="6"/>
  </w:num>
  <w:num w:numId="38">
    <w:abstractNumId w:val="30"/>
  </w:num>
  <w:num w:numId="39">
    <w:abstractNumId w:val="26"/>
  </w:num>
  <w:num w:numId="4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8A"/>
    <w:rsid w:val="0003669D"/>
    <w:rsid w:val="000401B3"/>
    <w:rsid w:val="000454AE"/>
    <w:rsid w:val="00072541"/>
    <w:rsid w:val="00084317"/>
    <w:rsid w:val="000A376C"/>
    <w:rsid w:val="000A3BCB"/>
    <w:rsid w:val="000B4872"/>
    <w:rsid w:val="000C01A0"/>
    <w:rsid w:val="000D2218"/>
    <w:rsid w:val="000F47F8"/>
    <w:rsid w:val="000F66AE"/>
    <w:rsid w:val="00103C9A"/>
    <w:rsid w:val="001318F7"/>
    <w:rsid w:val="00133A32"/>
    <w:rsid w:val="001344D5"/>
    <w:rsid w:val="0013544A"/>
    <w:rsid w:val="00135CF3"/>
    <w:rsid w:val="00147E2F"/>
    <w:rsid w:val="00154A00"/>
    <w:rsid w:val="001552B4"/>
    <w:rsid w:val="00156956"/>
    <w:rsid w:val="001662B3"/>
    <w:rsid w:val="00170ED6"/>
    <w:rsid w:val="00182636"/>
    <w:rsid w:val="001913D6"/>
    <w:rsid w:val="00195098"/>
    <w:rsid w:val="001A4A0C"/>
    <w:rsid w:val="001C01E8"/>
    <w:rsid w:val="001F33E5"/>
    <w:rsid w:val="00200937"/>
    <w:rsid w:val="002125A1"/>
    <w:rsid w:val="00222BAC"/>
    <w:rsid w:val="002233E8"/>
    <w:rsid w:val="0022601B"/>
    <w:rsid w:val="00227081"/>
    <w:rsid w:val="0023621B"/>
    <w:rsid w:val="00277DC1"/>
    <w:rsid w:val="00293D3E"/>
    <w:rsid w:val="0029751F"/>
    <w:rsid w:val="002A452E"/>
    <w:rsid w:val="002A5F8F"/>
    <w:rsid w:val="002C3F5D"/>
    <w:rsid w:val="002D6473"/>
    <w:rsid w:val="002E4841"/>
    <w:rsid w:val="002E5F30"/>
    <w:rsid w:val="002F3E04"/>
    <w:rsid w:val="00301F81"/>
    <w:rsid w:val="0030267E"/>
    <w:rsid w:val="003079C1"/>
    <w:rsid w:val="00312BE2"/>
    <w:rsid w:val="00326809"/>
    <w:rsid w:val="00330680"/>
    <w:rsid w:val="00334D88"/>
    <w:rsid w:val="00391D33"/>
    <w:rsid w:val="00394E56"/>
    <w:rsid w:val="003A0191"/>
    <w:rsid w:val="003A182F"/>
    <w:rsid w:val="003A5407"/>
    <w:rsid w:val="003A5A4B"/>
    <w:rsid w:val="003B4199"/>
    <w:rsid w:val="003B6FCF"/>
    <w:rsid w:val="003E1633"/>
    <w:rsid w:val="003E27CE"/>
    <w:rsid w:val="003F4B5F"/>
    <w:rsid w:val="00415BEC"/>
    <w:rsid w:val="00426818"/>
    <w:rsid w:val="004303A4"/>
    <w:rsid w:val="00430F0E"/>
    <w:rsid w:val="00432572"/>
    <w:rsid w:val="00435E4C"/>
    <w:rsid w:val="00445B4C"/>
    <w:rsid w:val="00453A62"/>
    <w:rsid w:val="00466EA9"/>
    <w:rsid w:val="00482A0E"/>
    <w:rsid w:val="00484B34"/>
    <w:rsid w:val="0049071A"/>
    <w:rsid w:val="004A2A74"/>
    <w:rsid w:val="004B08DF"/>
    <w:rsid w:val="004B3E37"/>
    <w:rsid w:val="004B6346"/>
    <w:rsid w:val="004C430F"/>
    <w:rsid w:val="004D4958"/>
    <w:rsid w:val="004E7503"/>
    <w:rsid w:val="004F1672"/>
    <w:rsid w:val="004F6B65"/>
    <w:rsid w:val="0050039F"/>
    <w:rsid w:val="005037F9"/>
    <w:rsid w:val="00507218"/>
    <w:rsid w:val="005103E9"/>
    <w:rsid w:val="00517446"/>
    <w:rsid w:val="005218C8"/>
    <w:rsid w:val="00522C33"/>
    <w:rsid w:val="005237A2"/>
    <w:rsid w:val="00524129"/>
    <w:rsid w:val="005475F9"/>
    <w:rsid w:val="005566E0"/>
    <w:rsid w:val="005675B1"/>
    <w:rsid w:val="0058206F"/>
    <w:rsid w:val="005A12DF"/>
    <w:rsid w:val="005A3A93"/>
    <w:rsid w:val="005E5A3D"/>
    <w:rsid w:val="005F2DF2"/>
    <w:rsid w:val="005F3E76"/>
    <w:rsid w:val="00606C54"/>
    <w:rsid w:val="00606FA2"/>
    <w:rsid w:val="00615C81"/>
    <w:rsid w:val="0063767A"/>
    <w:rsid w:val="00643C64"/>
    <w:rsid w:val="006607F8"/>
    <w:rsid w:val="00663332"/>
    <w:rsid w:val="006771BD"/>
    <w:rsid w:val="006819AD"/>
    <w:rsid w:val="00684246"/>
    <w:rsid w:val="00685DD2"/>
    <w:rsid w:val="00691A31"/>
    <w:rsid w:val="006A6349"/>
    <w:rsid w:val="006D3761"/>
    <w:rsid w:val="006E1E6B"/>
    <w:rsid w:val="006F3B58"/>
    <w:rsid w:val="007048EC"/>
    <w:rsid w:val="0070513A"/>
    <w:rsid w:val="00710C4D"/>
    <w:rsid w:val="00727737"/>
    <w:rsid w:val="007338F9"/>
    <w:rsid w:val="0073471C"/>
    <w:rsid w:val="007359D9"/>
    <w:rsid w:val="007363DA"/>
    <w:rsid w:val="00760907"/>
    <w:rsid w:val="007B68F9"/>
    <w:rsid w:val="007D7D14"/>
    <w:rsid w:val="007F0110"/>
    <w:rsid w:val="007F4E1D"/>
    <w:rsid w:val="00800EDE"/>
    <w:rsid w:val="00807A56"/>
    <w:rsid w:val="00813019"/>
    <w:rsid w:val="00827806"/>
    <w:rsid w:val="00830857"/>
    <w:rsid w:val="00831EFB"/>
    <w:rsid w:val="0083427F"/>
    <w:rsid w:val="00835149"/>
    <w:rsid w:val="008364F1"/>
    <w:rsid w:val="00837C88"/>
    <w:rsid w:val="0085153A"/>
    <w:rsid w:val="00862E1A"/>
    <w:rsid w:val="00871F0E"/>
    <w:rsid w:val="00884704"/>
    <w:rsid w:val="008976A8"/>
    <w:rsid w:val="008A0D7C"/>
    <w:rsid w:val="008A2272"/>
    <w:rsid w:val="008B2369"/>
    <w:rsid w:val="008B6C19"/>
    <w:rsid w:val="008C2931"/>
    <w:rsid w:val="008C6CDA"/>
    <w:rsid w:val="008D0555"/>
    <w:rsid w:val="008F75E9"/>
    <w:rsid w:val="00904BAC"/>
    <w:rsid w:val="00906545"/>
    <w:rsid w:val="00916E6B"/>
    <w:rsid w:val="00917AF9"/>
    <w:rsid w:val="00917DE0"/>
    <w:rsid w:val="00934B4E"/>
    <w:rsid w:val="0093785B"/>
    <w:rsid w:val="009420EB"/>
    <w:rsid w:val="0095278C"/>
    <w:rsid w:val="0095385F"/>
    <w:rsid w:val="00957B6F"/>
    <w:rsid w:val="009733B6"/>
    <w:rsid w:val="00992A90"/>
    <w:rsid w:val="009B41E0"/>
    <w:rsid w:val="009C04BD"/>
    <w:rsid w:val="009E21EF"/>
    <w:rsid w:val="00A02774"/>
    <w:rsid w:val="00A075D5"/>
    <w:rsid w:val="00A27D92"/>
    <w:rsid w:val="00A30472"/>
    <w:rsid w:val="00A3078C"/>
    <w:rsid w:val="00A3480E"/>
    <w:rsid w:val="00A56A8A"/>
    <w:rsid w:val="00A71AFE"/>
    <w:rsid w:val="00A9258A"/>
    <w:rsid w:val="00AD5D7D"/>
    <w:rsid w:val="00AD7679"/>
    <w:rsid w:val="00AE067B"/>
    <w:rsid w:val="00AE3493"/>
    <w:rsid w:val="00B0554A"/>
    <w:rsid w:val="00B06063"/>
    <w:rsid w:val="00B0632D"/>
    <w:rsid w:val="00B13770"/>
    <w:rsid w:val="00B161EC"/>
    <w:rsid w:val="00B25882"/>
    <w:rsid w:val="00B33BE4"/>
    <w:rsid w:val="00B43493"/>
    <w:rsid w:val="00B52E1D"/>
    <w:rsid w:val="00B579FA"/>
    <w:rsid w:val="00B61823"/>
    <w:rsid w:val="00B655EC"/>
    <w:rsid w:val="00B7128E"/>
    <w:rsid w:val="00B73B08"/>
    <w:rsid w:val="00B81437"/>
    <w:rsid w:val="00B941B1"/>
    <w:rsid w:val="00B959CD"/>
    <w:rsid w:val="00BA0F2A"/>
    <w:rsid w:val="00BA5E4C"/>
    <w:rsid w:val="00BB0E69"/>
    <w:rsid w:val="00BB1201"/>
    <w:rsid w:val="00BB2755"/>
    <w:rsid w:val="00BD06BD"/>
    <w:rsid w:val="00BE7C6C"/>
    <w:rsid w:val="00BF549E"/>
    <w:rsid w:val="00C01C45"/>
    <w:rsid w:val="00C04BD8"/>
    <w:rsid w:val="00C16A6B"/>
    <w:rsid w:val="00C327C5"/>
    <w:rsid w:val="00C37403"/>
    <w:rsid w:val="00C50133"/>
    <w:rsid w:val="00C736C2"/>
    <w:rsid w:val="00C85CFA"/>
    <w:rsid w:val="00C864CF"/>
    <w:rsid w:val="00CC29C3"/>
    <w:rsid w:val="00CD186A"/>
    <w:rsid w:val="00CE31FF"/>
    <w:rsid w:val="00CF190D"/>
    <w:rsid w:val="00CF46CB"/>
    <w:rsid w:val="00D0124B"/>
    <w:rsid w:val="00D021C4"/>
    <w:rsid w:val="00D0266E"/>
    <w:rsid w:val="00D13CA5"/>
    <w:rsid w:val="00D34E9C"/>
    <w:rsid w:val="00D450FE"/>
    <w:rsid w:val="00D92BC9"/>
    <w:rsid w:val="00DB6394"/>
    <w:rsid w:val="00DC2573"/>
    <w:rsid w:val="00DC3658"/>
    <w:rsid w:val="00DD09C1"/>
    <w:rsid w:val="00DD6B53"/>
    <w:rsid w:val="00DE2A9E"/>
    <w:rsid w:val="00DE5EEE"/>
    <w:rsid w:val="00E04339"/>
    <w:rsid w:val="00E17E96"/>
    <w:rsid w:val="00E25195"/>
    <w:rsid w:val="00E40A4A"/>
    <w:rsid w:val="00E517F1"/>
    <w:rsid w:val="00E6277E"/>
    <w:rsid w:val="00E939D4"/>
    <w:rsid w:val="00E975EA"/>
    <w:rsid w:val="00EA751C"/>
    <w:rsid w:val="00EA7E7A"/>
    <w:rsid w:val="00EB3C5C"/>
    <w:rsid w:val="00EB7233"/>
    <w:rsid w:val="00ED0488"/>
    <w:rsid w:val="00ED47BF"/>
    <w:rsid w:val="00ED4B2A"/>
    <w:rsid w:val="00EE1C39"/>
    <w:rsid w:val="00F3493B"/>
    <w:rsid w:val="00F350DE"/>
    <w:rsid w:val="00F3542C"/>
    <w:rsid w:val="00F466CB"/>
    <w:rsid w:val="00F75C75"/>
    <w:rsid w:val="00F85C5B"/>
    <w:rsid w:val="00F90B92"/>
    <w:rsid w:val="00F937F3"/>
    <w:rsid w:val="00FD5DD7"/>
    <w:rsid w:val="00FD7EF3"/>
    <w:rsid w:val="00FE2405"/>
    <w:rsid w:val="00FF523A"/>
    <w:rsid w:val="00FF716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B5E6D"/>
  <w15:docId w15:val="{A6D20764-31E9-4379-A001-F0029C74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C5C"/>
    <w:rPr>
      <w:rFonts w:ascii="Times New Roman" w:hAnsi="Times New Roman"/>
      <w:sz w:val="24"/>
    </w:rPr>
  </w:style>
  <w:style w:type="paragraph" w:styleId="1">
    <w:name w:val="heading 1"/>
    <w:basedOn w:val="a"/>
    <w:link w:val="10"/>
    <w:uiPriority w:val="9"/>
    <w:qFormat/>
    <w:rsid w:val="00103C9A"/>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next w:val="a"/>
    <w:link w:val="20"/>
    <w:qFormat/>
    <w:rsid w:val="000B4872"/>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uiPriority w:val="9"/>
    <w:unhideWhenUsed/>
    <w:qFormat/>
    <w:rsid w:val="00103C9A"/>
    <w:pPr>
      <w:keepNext/>
      <w:keepLines/>
      <w:spacing w:before="200" w:after="0"/>
      <w:outlineLvl w:val="2"/>
    </w:pPr>
    <w:rPr>
      <w:rFonts w:asciiTheme="majorHAnsi" w:eastAsiaTheme="majorEastAsia" w:hAnsiTheme="majorHAnsi" w:cstheme="majorBidi"/>
      <w:b/>
      <w:bCs/>
      <w:color w:val="5B9BD5" w:themeColor="accent1"/>
      <w:sz w:val="22"/>
    </w:rPr>
  </w:style>
  <w:style w:type="paragraph" w:styleId="5">
    <w:name w:val="heading 5"/>
    <w:basedOn w:val="a"/>
    <w:link w:val="50"/>
    <w:uiPriority w:val="9"/>
    <w:qFormat/>
    <w:rsid w:val="009E21EF"/>
    <w:pPr>
      <w:spacing w:before="100" w:beforeAutospacing="1" w:after="100" w:afterAutospacing="1" w:line="240" w:lineRule="auto"/>
      <w:outlineLvl w:val="4"/>
    </w:pPr>
    <w:rPr>
      <w:rFonts w:eastAsia="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7DC1"/>
    <w:pPr>
      <w:ind w:left="720"/>
      <w:contextualSpacing/>
    </w:pPr>
  </w:style>
  <w:style w:type="character" w:styleId="a5">
    <w:name w:val="Hyperlink"/>
    <w:basedOn w:val="a0"/>
    <w:uiPriority w:val="99"/>
    <w:unhideWhenUsed/>
    <w:rsid w:val="006771BD"/>
    <w:rPr>
      <w:color w:val="0563C1" w:themeColor="hyperlink"/>
      <w:u w:val="single"/>
    </w:rPr>
  </w:style>
  <w:style w:type="paragraph" w:styleId="a6">
    <w:name w:val="header"/>
    <w:basedOn w:val="a"/>
    <w:link w:val="a7"/>
    <w:uiPriority w:val="99"/>
    <w:unhideWhenUsed/>
    <w:rsid w:val="007363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63DA"/>
  </w:style>
  <w:style w:type="paragraph" w:styleId="a8">
    <w:name w:val="footer"/>
    <w:basedOn w:val="a"/>
    <w:link w:val="a9"/>
    <w:uiPriority w:val="99"/>
    <w:unhideWhenUsed/>
    <w:rsid w:val="007363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63DA"/>
  </w:style>
  <w:style w:type="paragraph" w:styleId="aa">
    <w:name w:val="footnote text"/>
    <w:aliases w:val="Знак,Знак Знак Знак, Знак Знак Знак,Char,Текст сноски Знак1,Текст сноски Знак Знак,Текст сноски Знак2 Знак Знак,Текст сноски Знак Знак Знак1 Знак,Char Знак2 Знак Знак,Char Знак Знак Знак Знак,Текст сноски Знак1 Знак Знак Знак,список,Cha"/>
    <w:basedOn w:val="a"/>
    <w:link w:val="ab"/>
    <w:uiPriority w:val="99"/>
    <w:unhideWhenUsed/>
    <w:rsid w:val="00EB3C5C"/>
    <w:pPr>
      <w:spacing w:after="0" w:line="240" w:lineRule="auto"/>
    </w:pPr>
    <w:rPr>
      <w:sz w:val="20"/>
      <w:szCs w:val="20"/>
    </w:rPr>
  </w:style>
  <w:style w:type="character" w:customStyle="1" w:styleId="ab">
    <w:name w:val="Текст сноски Знак"/>
    <w:aliases w:val="Знак Знак,Знак Знак Знак Знак, Знак Знак Знак Знак,Char Знак,Текст сноски Знак1 Знак,Текст сноски Знак Знак Знак,Текст сноски Знак2 Знак Знак Знак,Текст сноски Знак Знак Знак1 Знак Знак,Char Знак2 Знак Знак Знак,список Знак,Cha Знак"/>
    <w:basedOn w:val="a0"/>
    <w:link w:val="aa"/>
    <w:uiPriority w:val="99"/>
    <w:rsid w:val="00EB3C5C"/>
    <w:rPr>
      <w:sz w:val="20"/>
      <w:szCs w:val="20"/>
    </w:rPr>
  </w:style>
  <w:style w:type="character" w:styleId="ac">
    <w:name w:val="footnote reference"/>
    <w:basedOn w:val="a0"/>
    <w:uiPriority w:val="99"/>
    <w:semiHidden/>
    <w:unhideWhenUsed/>
    <w:rsid w:val="00EB3C5C"/>
    <w:rPr>
      <w:vertAlign w:val="superscript"/>
    </w:rPr>
  </w:style>
  <w:style w:type="paragraph" w:styleId="ad">
    <w:name w:val="No Spacing"/>
    <w:link w:val="ae"/>
    <w:uiPriority w:val="1"/>
    <w:qFormat/>
    <w:rsid w:val="00EB3C5C"/>
    <w:pPr>
      <w:spacing w:after="0" w:line="240" w:lineRule="auto"/>
    </w:pPr>
  </w:style>
  <w:style w:type="character" w:styleId="af">
    <w:name w:val="FollowedHyperlink"/>
    <w:basedOn w:val="a0"/>
    <w:uiPriority w:val="99"/>
    <w:semiHidden/>
    <w:unhideWhenUsed/>
    <w:rsid w:val="00430F0E"/>
    <w:rPr>
      <w:color w:val="954F72" w:themeColor="followedHyperlink"/>
      <w:u w:val="single"/>
    </w:rPr>
  </w:style>
  <w:style w:type="character" w:customStyle="1" w:styleId="50">
    <w:name w:val="Заголовок 5 Знак"/>
    <w:basedOn w:val="a0"/>
    <w:link w:val="5"/>
    <w:uiPriority w:val="9"/>
    <w:rsid w:val="009E21EF"/>
    <w:rPr>
      <w:rFonts w:ascii="Times New Roman" w:eastAsia="Times New Roman" w:hAnsi="Times New Roman" w:cs="Times New Roman"/>
      <w:b/>
      <w:bCs/>
      <w:sz w:val="20"/>
      <w:szCs w:val="20"/>
      <w:lang w:val="x-none" w:eastAsia="ru-RU"/>
    </w:rPr>
  </w:style>
  <w:style w:type="character" w:customStyle="1" w:styleId="a4">
    <w:name w:val="Абзац списка Знак"/>
    <w:link w:val="a3"/>
    <w:uiPriority w:val="34"/>
    <w:rsid w:val="009E21EF"/>
    <w:rPr>
      <w:rFonts w:ascii="Times New Roman" w:hAnsi="Times New Roman"/>
      <w:sz w:val="24"/>
    </w:rPr>
  </w:style>
  <w:style w:type="character" w:styleId="af0">
    <w:name w:val="Strong"/>
    <w:uiPriority w:val="22"/>
    <w:qFormat/>
    <w:rsid w:val="009E21EF"/>
    <w:rPr>
      <w:b/>
      <w:bCs/>
    </w:rPr>
  </w:style>
  <w:style w:type="paragraph" w:styleId="af1">
    <w:name w:val="Balloon Text"/>
    <w:basedOn w:val="a"/>
    <w:link w:val="af2"/>
    <w:uiPriority w:val="99"/>
    <w:semiHidden/>
    <w:unhideWhenUsed/>
    <w:rsid w:val="009B41E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B41E0"/>
    <w:rPr>
      <w:rFonts w:ascii="Tahoma" w:hAnsi="Tahoma" w:cs="Tahoma"/>
      <w:sz w:val="16"/>
      <w:szCs w:val="16"/>
    </w:rPr>
  </w:style>
  <w:style w:type="character" w:customStyle="1" w:styleId="y2iqfc">
    <w:name w:val="y2iqfc"/>
    <w:basedOn w:val="a0"/>
    <w:rsid w:val="008F75E9"/>
  </w:style>
  <w:style w:type="paragraph" w:customStyle="1" w:styleId="Default">
    <w:name w:val="Default"/>
    <w:rsid w:val="005A3A9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01">
    <w:name w:val="fontstyle01"/>
    <w:rsid w:val="005A3A93"/>
    <w:rPr>
      <w:rFonts w:ascii="TimesNewRomanPSMT" w:eastAsia="TimesNewRomanPSMT" w:hAnsi="TimesNewRomanPSMT" w:hint="eastAsia"/>
      <w:b w:val="0"/>
      <w:bCs w:val="0"/>
      <w:i w:val="0"/>
      <w:iCs w:val="0"/>
      <w:color w:val="000000"/>
      <w:sz w:val="28"/>
      <w:szCs w:val="28"/>
    </w:rPr>
  </w:style>
  <w:style w:type="table" w:styleId="af3">
    <w:name w:val="Table Grid"/>
    <w:basedOn w:val="a1"/>
    <w:uiPriority w:val="39"/>
    <w:rsid w:val="008130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3"/>
    <w:uiPriority w:val="59"/>
    <w:rsid w:val="00517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1913D6"/>
    <w:pPr>
      <w:spacing w:after="0" w:line="240" w:lineRule="auto"/>
      <w:ind w:firstLine="720"/>
      <w:jc w:val="both"/>
    </w:pPr>
    <w:rPr>
      <w:rFonts w:ascii="PragmaticTAD" w:eastAsia="Times New Roman" w:hAnsi="PragmaticTAD" w:cs="PragmaticTAD"/>
      <w:sz w:val="28"/>
      <w:szCs w:val="28"/>
      <w:lang w:val="uz-Cyrl-UZ" w:eastAsia="ru-RU"/>
    </w:rPr>
  </w:style>
  <w:style w:type="character" w:customStyle="1" w:styleId="32">
    <w:name w:val="Основной текст с отступом 3 Знак"/>
    <w:basedOn w:val="a0"/>
    <w:link w:val="31"/>
    <w:uiPriority w:val="99"/>
    <w:rsid w:val="001913D6"/>
    <w:rPr>
      <w:rFonts w:ascii="PragmaticTAD" w:eastAsia="Times New Roman" w:hAnsi="PragmaticTAD" w:cs="PragmaticTAD"/>
      <w:sz w:val="28"/>
      <w:szCs w:val="28"/>
      <w:lang w:val="uz-Cyrl-UZ" w:eastAsia="ru-RU"/>
    </w:rPr>
  </w:style>
  <w:style w:type="paragraph" w:styleId="HTML">
    <w:name w:val="HTML Preformatted"/>
    <w:basedOn w:val="a"/>
    <w:link w:val="HTML0"/>
    <w:uiPriority w:val="99"/>
    <w:unhideWhenUsed/>
    <w:rsid w:val="00917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17AF9"/>
    <w:rPr>
      <w:rFonts w:ascii="Courier New" w:eastAsia="Times New Roman" w:hAnsi="Courier New" w:cs="Courier New"/>
      <w:sz w:val="20"/>
      <w:szCs w:val="20"/>
      <w:lang w:eastAsia="ru-RU"/>
    </w:rPr>
  </w:style>
  <w:style w:type="character" w:customStyle="1" w:styleId="27">
    <w:name w:val="Основной текст (2) + 7"/>
    <w:aliases w:val="5 pt1,Полужирный"/>
    <w:basedOn w:val="a0"/>
    <w:rsid w:val="00917AF9"/>
    <w:rPr>
      <w:rFonts w:ascii="Arial Narrow" w:hAnsi="Arial Narrow" w:cs="Arial Narrow" w:hint="default"/>
      <w:b/>
      <w:bCs/>
      <w:strike w:val="0"/>
      <w:dstrike w:val="0"/>
      <w:color w:val="000000"/>
      <w:spacing w:val="0"/>
      <w:w w:val="100"/>
      <w:position w:val="0"/>
      <w:sz w:val="15"/>
      <w:szCs w:val="15"/>
      <w:u w:val="none"/>
      <w:effect w:val="none"/>
      <w:lang w:val="ru-RU" w:eastAsia="ru-RU"/>
    </w:rPr>
  </w:style>
  <w:style w:type="character" w:customStyle="1" w:styleId="jlqj4b">
    <w:name w:val="jlqj4b"/>
    <w:rsid w:val="00917AF9"/>
  </w:style>
  <w:style w:type="paragraph" w:styleId="af4">
    <w:name w:val="Body Text"/>
    <w:basedOn w:val="a"/>
    <w:link w:val="af5"/>
    <w:uiPriority w:val="99"/>
    <w:semiHidden/>
    <w:unhideWhenUsed/>
    <w:rsid w:val="006F3B58"/>
    <w:pPr>
      <w:spacing w:after="120"/>
    </w:pPr>
  </w:style>
  <w:style w:type="character" w:customStyle="1" w:styleId="af5">
    <w:name w:val="Основной текст Знак"/>
    <w:basedOn w:val="a0"/>
    <w:link w:val="af4"/>
    <w:uiPriority w:val="99"/>
    <w:semiHidden/>
    <w:rsid w:val="006F3B58"/>
    <w:rPr>
      <w:rFonts w:ascii="Times New Roman" w:hAnsi="Times New Roman"/>
      <w:sz w:val="24"/>
    </w:rPr>
  </w:style>
  <w:style w:type="paragraph" w:styleId="af6">
    <w:name w:val="Normal (Web)"/>
    <w:basedOn w:val="a"/>
    <w:link w:val="af7"/>
    <w:uiPriority w:val="99"/>
    <w:unhideWhenUsed/>
    <w:qFormat/>
    <w:rsid w:val="006F3B58"/>
    <w:pPr>
      <w:spacing w:before="100" w:beforeAutospacing="1" w:after="100" w:afterAutospacing="1" w:line="240" w:lineRule="auto"/>
    </w:pPr>
    <w:rPr>
      <w:rFonts w:eastAsia="Times New Roman" w:cs="Times New Roman"/>
      <w:szCs w:val="24"/>
      <w:lang w:eastAsia="ru-RU"/>
    </w:rPr>
  </w:style>
  <w:style w:type="character" w:customStyle="1" w:styleId="rynqvb">
    <w:name w:val="rynqvb"/>
    <w:basedOn w:val="a0"/>
    <w:rsid w:val="00663332"/>
  </w:style>
  <w:style w:type="character" w:customStyle="1" w:styleId="10">
    <w:name w:val="Заголовок 1 Знак"/>
    <w:basedOn w:val="a0"/>
    <w:link w:val="1"/>
    <w:uiPriority w:val="9"/>
    <w:rsid w:val="00103C9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03C9A"/>
    <w:rPr>
      <w:rFonts w:asciiTheme="majorHAnsi" w:eastAsiaTheme="majorEastAsia" w:hAnsiTheme="majorHAnsi" w:cstheme="majorBidi"/>
      <w:b/>
      <w:bCs/>
      <w:color w:val="5B9BD5" w:themeColor="accent1"/>
    </w:rPr>
  </w:style>
  <w:style w:type="character" w:customStyle="1" w:styleId="posted-on">
    <w:name w:val="posted-on"/>
    <w:basedOn w:val="a0"/>
    <w:rsid w:val="00103C9A"/>
  </w:style>
  <w:style w:type="character" w:customStyle="1" w:styleId="byline">
    <w:name w:val="byline"/>
    <w:basedOn w:val="a0"/>
    <w:rsid w:val="00103C9A"/>
  </w:style>
  <w:style w:type="character" w:customStyle="1" w:styleId="author">
    <w:name w:val="author"/>
    <w:basedOn w:val="a0"/>
    <w:rsid w:val="00103C9A"/>
  </w:style>
  <w:style w:type="character" w:customStyle="1" w:styleId="author-name">
    <w:name w:val="author-name"/>
    <w:basedOn w:val="a0"/>
    <w:rsid w:val="00103C9A"/>
  </w:style>
  <w:style w:type="character" w:customStyle="1" w:styleId="post-views-label">
    <w:name w:val="post-views-label"/>
    <w:basedOn w:val="a0"/>
    <w:rsid w:val="00103C9A"/>
  </w:style>
  <w:style w:type="character" w:customStyle="1" w:styleId="post-views-count">
    <w:name w:val="post-views-count"/>
    <w:basedOn w:val="a0"/>
    <w:rsid w:val="00103C9A"/>
  </w:style>
  <w:style w:type="character" w:customStyle="1" w:styleId="20">
    <w:name w:val="Заголовок 2 Знак"/>
    <w:basedOn w:val="a0"/>
    <w:link w:val="2"/>
    <w:rsid w:val="000B4872"/>
    <w:rPr>
      <w:rFonts w:ascii="Arial" w:eastAsia="Calibri" w:hAnsi="Arial" w:cs="Arial"/>
      <w:b/>
      <w:bCs/>
      <w:i/>
      <w:iCs/>
      <w:sz w:val="28"/>
      <w:szCs w:val="28"/>
      <w:lang w:eastAsia="ru-RU"/>
    </w:rPr>
  </w:style>
  <w:style w:type="character" w:customStyle="1" w:styleId="af8">
    <w:name w:val="Основной текст_"/>
    <w:link w:val="33"/>
    <w:locked/>
    <w:rsid w:val="000B4872"/>
    <w:rPr>
      <w:spacing w:val="-2"/>
      <w:shd w:val="clear" w:color="auto" w:fill="FFFFFF"/>
    </w:rPr>
  </w:style>
  <w:style w:type="paragraph" w:customStyle="1" w:styleId="33">
    <w:name w:val="Основной текст3"/>
    <w:basedOn w:val="a"/>
    <w:link w:val="af8"/>
    <w:rsid w:val="000B4872"/>
    <w:pPr>
      <w:widowControl w:val="0"/>
      <w:shd w:val="clear" w:color="auto" w:fill="FFFFFF"/>
      <w:spacing w:after="0" w:line="278" w:lineRule="exact"/>
      <w:ind w:hanging="480"/>
    </w:pPr>
    <w:rPr>
      <w:rFonts w:asciiTheme="minorHAnsi" w:hAnsiTheme="minorHAnsi"/>
      <w:spacing w:val="-2"/>
      <w:sz w:val="22"/>
      <w:shd w:val="clear" w:color="auto" w:fill="FFFFFF"/>
    </w:rPr>
  </w:style>
  <w:style w:type="character" w:customStyle="1" w:styleId="21">
    <w:name w:val="Основной текст (2)_"/>
    <w:link w:val="22"/>
    <w:locked/>
    <w:rsid w:val="000B4872"/>
    <w:rPr>
      <w:b/>
      <w:bCs/>
      <w:spacing w:val="-4"/>
      <w:shd w:val="clear" w:color="auto" w:fill="FFFFFF"/>
    </w:rPr>
  </w:style>
  <w:style w:type="paragraph" w:customStyle="1" w:styleId="22">
    <w:name w:val="Основной текст (2)"/>
    <w:basedOn w:val="a"/>
    <w:link w:val="21"/>
    <w:rsid w:val="000B4872"/>
    <w:pPr>
      <w:widowControl w:val="0"/>
      <w:shd w:val="clear" w:color="auto" w:fill="FFFFFF"/>
      <w:spacing w:after="0" w:line="283" w:lineRule="exact"/>
      <w:ind w:hanging="480"/>
    </w:pPr>
    <w:rPr>
      <w:rFonts w:asciiTheme="minorHAnsi" w:hAnsiTheme="minorHAnsi"/>
      <w:b/>
      <w:bCs/>
      <w:spacing w:val="-4"/>
      <w:sz w:val="22"/>
      <w:shd w:val="clear" w:color="auto" w:fill="FFFFFF"/>
    </w:rPr>
  </w:style>
  <w:style w:type="character" w:customStyle="1" w:styleId="af9">
    <w:name w:val="Основной текст + Полужирный"/>
    <w:aliases w:val="Интервал 0 pt"/>
    <w:rsid w:val="000B4872"/>
    <w:rPr>
      <w:rFonts w:ascii="Times New Roman" w:eastAsia="Times New Roman" w:hAnsi="Times New Roman" w:cs="Times New Roman" w:hint="default"/>
      <w:b/>
      <w:bCs/>
      <w:i w:val="0"/>
      <w:iCs w:val="0"/>
      <w:smallCaps w:val="0"/>
      <w:strike w:val="0"/>
      <w:dstrike w:val="0"/>
      <w:color w:val="000000"/>
      <w:spacing w:val="10"/>
      <w:w w:val="100"/>
      <w:position w:val="0"/>
      <w:sz w:val="18"/>
      <w:szCs w:val="18"/>
      <w:u w:val="none"/>
      <w:effect w:val="none"/>
      <w:lang w:val="en-US"/>
    </w:rPr>
  </w:style>
  <w:style w:type="paragraph" w:customStyle="1" w:styleId="Normal1">
    <w:name w:val="Normal1"/>
    <w:qFormat/>
    <w:rsid w:val="00ED47BF"/>
    <w:pPr>
      <w:spacing w:after="0" w:line="240" w:lineRule="auto"/>
      <w:jc w:val="both"/>
    </w:pPr>
    <w:rPr>
      <w:rFonts w:ascii="Calibri" w:eastAsia="SimSun" w:hAnsi="Calibri" w:cs="Calibri"/>
      <w:sz w:val="24"/>
      <w:szCs w:val="24"/>
      <w:lang w:eastAsia="ru-RU"/>
    </w:rPr>
  </w:style>
  <w:style w:type="paragraph" w:customStyle="1" w:styleId="BodyText1">
    <w:name w:val="Body Text1"/>
    <w:basedOn w:val="a"/>
    <w:qFormat/>
    <w:rsid w:val="00ED47BF"/>
    <w:pPr>
      <w:widowControl w:val="0"/>
      <w:autoSpaceDE w:val="0"/>
      <w:autoSpaceDN w:val="0"/>
      <w:spacing w:before="100" w:beforeAutospacing="1" w:after="100" w:afterAutospacing="1" w:line="240" w:lineRule="auto"/>
      <w:jc w:val="both"/>
    </w:pPr>
    <w:rPr>
      <w:rFonts w:eastAsia="Times New Roman" w:cs="Times New Roman"/>
      <w:szCs w:val="24"/>
      <w:lang w:eastAsia="ru-RU"/>
    </w:rPr>
  </w:style>
  <w:style w:type="paragraph" w:customStyle="1" w:styleId="12">
    <w:name w:val="Обычный1"/>
    <w:basedOn w:val="a"/>
    <w:qFormat/>
    <w:rsid w:val="00ED47BF"/>
    <w:pPr>
      <w:spacing w:before="100" w:beforeAutospacing="1" w:after="100" w:afterAutospacing="1" w:line="271" w:lineRule="auto"/>
    </w:pPr>
    <w:rPr>
      <w:rFonts w:ascii="Calibri" w:eastAsia="Times New Roman" w:hAnsi="Calibri" w:cs="Times New Roman"/>
      <w:szCs w:val="24"/>
      <w:lang w:eastAsia="ru-RU"/>
    </w:rPr>
  </w:style>
  <w:style w:type="character" w:styleId="afa">
    <w:name w:val="Emphasis"/>
    <w:basedOn w:val="a0"/>
    <w:uiPriority w:val="20"/>
    <w:qFormat/>
    <w:rsid w:val="00ED47BF"/>
    <w:rPr>
      <w:i/>
      <w:iCs/>
    </w:rPr>
  </w:style>
  <w:style w:type="paragraph" w:customStyle="1" w:styleId="110">
    <w:name w:val="Заголовок 11"/>
    <w:basedOn w:val="a"/>
    <w:uiPriority w:val="1"/>
    <w:qFormat/>
    <w:rsid w:val="00ED47BF"/>
    <w:pPr>
      <w:widowControl w:val="0"/>
      <w:autoSpaceDE w:val="0"/>
      <w:autoSpaceDN w:val="0"/>
      <w:spacing w:after="0" w:line="240" w:lineRule="auto"/>
      <w:ind w:left="517"/>
      <w:outlineLvl w:val="1"/>
    </w:pPr>
    <w:rPr>
      <w:rFonts w:eastAsia="Times New Roman" w:cs="Times New Roman"/>
      <w:b/>
      <w:bCs/>
      <w:szCs w:val="24"/>
    </w:rPr>
  </w:style>
  <w:style w:type="character" w:styleId="afb">
    <w:name w:val="Intense Emphasis"/>
    <w:basedOn w:val="a0"/>
    <w:uiPriority w:val="21"/>
    <w:qFormat/>
    <w:rsid w:val="00ED47BF"/>
    <w:rPr>
      <w:b/>
      <w:bCs/>
      <w:i/>
      <w:iCs/>
      <w:color w:val="5B9BD5" w:themeColor="accent1"/>
    </w:rPr>
  </w:style>
  <w:style w:type="paragraph" w:styleId="23">
    <w:name w:val="Quote"/>
    <w:basedOn w:val="a"/>
    <w:next w:val="a"/>
    <w:link w:val="24"/>
    <w:uiPriority w:val="29"/>
    <w:qFormat/>
    <w:rsid w:val="00ED47BF"/>
    <w:rPr>
      <w:rFonts w:asciiTheme="minorHAnsi" w:hAnsiTheme="minorHAnsi"/>
      <w:i/>
      <w:iCs/>
      <w:color w:val="000000" w:themeColor="text1"/>
      <w:sz w:val="22"/>
    </w:rPr>
  </w:style>
  <w:style w:type="character" w:customStyle="1" w:styleId="24">
    <w:name w:val="Цитата 2 Знак"/>
    <w:basedOn w:val="a0"/>
    <w:link w:val="23"/>
    <w:uiPriority w:val="29"/>
    <w:rsid w:val="00ED47BF"/>
    <w:rPr>
      <w:i/>
      <w:iCs/>
      <w:color w:val="000000" w:themeColor="text1"/>
    </w:rPr>
  </w:style>
  <w:style w:type="character" w:customStyle="1" w:styleId="longtext">
    <w:name w:val="long_text"/>
    <w:basedOn w:val="a0"/>
    <w:rsid w:val="00B06063"/>
  </w:style>
  <w:style w:type="character" w:customStyle="1" w:styleId="UnresolvedMention">
    <w:name w:val="Unresolved Mention"/>
    <w:basedOn w:val="a0"/>
    <w:uiPriority w:val="99"/>
    <w:semiHidden/>
    <w:unhideWhenUsed/>
    <w:rsid w:val="0003669D"/>
    <w:rPr>
      <w:color w:val="605E5C"/>
      <w:shd w:val="clear" w:color="auto" w:fill="E1DFDD"/>
    </w:rPr>
  </w:style>
  <w:style w:type="paragraph" w:customStyle="1" w:styleId="heading1">
    <w:name w:val="heading1"/>
    <w:basedOn w:val="a"/>
    <w:next w:val="a"/>
    <w:qFormat/>
    <w:rsid w:val="005E5A3D"/>
    <w:pPr>
      <w:keepNext/>
      <w:keepLines/>
      <w:numPr>
        <w:numId w:val="7"/>
      </w:numPr>
      <w:suppressAutoHyphens/>
      <w:overflowPunct w:val="0"/>
      <w:autoSpaceDE w:val="0"/>
      <w:autoSpaceDN w:val="0"/>
      <w:adjustRightInd w:val="0"/>
      <w:spacing w:before="360" w:after="240" w:line="300" w:lineRule="atLeast"/>
      <w:textAlignment w:val="baseline"/>
      <w:outlineLvl w:val="0"/>
    </w:pPr>
    <w:rPr>
      <w:rFonts w:eastAsia="Times New Roman" w:cs="Times New Roman"/>
      <w:b/>
      <w:szCs w:val="20"/>
      <w:lang w:val="en-US"/>
    </w:rPr>
  </w:style>
  <w:style w:type="paragraph" w:customStyle="1" w:styleId="heading2">
    <w:name w:val="heading2"/>
    <w:basedOn w:val="a"/>
    <w:next w:val="a"/>
    <w:qFormat/>
    <w:rsid w:val="005E5A3D"/>
    <w:pPr>
      <w:keepNext/>
      <w:keepLines/>
      <w:numPr>
        <w:ilvl w:val="1"/>
        <w:numId w:val="7"/>
      </w:numPr>
      <w:suppressAutoHyphens/>
      <w:overflowPunct w:val="0"/>
      <w:autoSpaceDE w:val="0"/>
      <w:autoSpaceDN w:val="0"/>
      <w:adjustRightInd w:val="0"/>
      <w:spacing w:before="360" w:line="240" w:lineRule="atLeast"/>
      <w:textAlignment w:val="baseline"/>
      <w:outlineLvl w:val="1"/>
    </w:pPr>
    <w:rPr>
      <w:rFonts w:eastAsia="Times New Roman" w:cs="Times New Roman"/>
      <w:b/>
      <w:sz w:val="20"/>
      <w:szCs w:val="20"/>
      <w:lang w:val="en-US"/>
    </w:rPr>
  </w:style>
  <w:style w:type="numbering" w:customStyle="1" w:styleId="headings">
    <w:name w:val="headings"/>
    <w:basedOn w:val="a2"/>
    <w:rsid w:val="005E5A3D"/>
    <w:pPr>
      <w:numPr>
        <w:numId w:val="7"/>
      </w:numPr>
    </w:pPr>
  </w:style>
  <w:style w:type="character" w:customStyle="1" w:styleId="rvts13">
    <w:name w:val="rvts13"/>
    <w:rsid w:val="00C16A6B"/>
    <w:rPr>
      <w:rFonts w:ascii="Times New Roman" w:hAnsi="Times New Roman" w:cs="Times New Roman" w:hint="default"/>
      <w:b/>
      <w:bCs/>
      <w:sz w:val="28"/>
      <w:szCs w:val="28"/>
    </w:rPr>
  </w:style>
  <w:style w:type="paragraph" w:customStyle="1" w:styleId="210">
    <w:name w:val="Основной текст (2)1"/>
    <w:basedOn w:val="a"/>
    <w:rsid w:val="00C16A6B"/>
    <w:pPr>
      <w:widowControl w:val="0"/>
      <w:shd w:val="clear" w:color="auto" w:fill="FFFFFF"/>
      <w:spacing w:after="0" w:line="240" w:lineRule="atLeast"/>
      <w:ind w:hanging="2020"/>
    </w:pPr>
    <w:rPr>
      <w:rFonts w:eastAsia="Times New Roman" w:cs="Times New Roman"/>
      <w:sz w:val="20"/>
      <w:szCs w:val="20"/>
      <w:lang w:eastAsia="ru-RU"/>
    </w:rPr>
  </w:style>
  <w:style w:type="table" w:customStyle="1" w:styleId="TableNormal1">
    <w:name w:val="Table Normal1"/>
    <w:uiPriority w:val="2"/>
    <w:semiHidden/>
    <w:qFormat/>
    <w:rsid w:val="005475F9"/>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af7">
    <w:name w:val="Обычный (веб) Знак"/>
    <w:link w:val="af6"/>
    <w:rsid w:val="008976A8"/>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939D4"/>
    <w:pPr>
      <w:spacing w:after="120" w:line="480" w:lineRule="auto"/>
      <w:ind w:left="283"/>
    </w:pPr>
  </w:style>
  <w:style w:type="character" w:customStyle="1" w:styleId="26">
    <w:name w:val="Основной текст с отступом 2 Знак"/>
    <w:basedOn w:val="a0"/>
    <w:link w:val="25"/>
    <w:uiPriority w:val="99"/>
    <w:semiHidden/>
    <w:rsid w:val="00E939D4"/>
    <w:rPr>
      <w:rFonts w:ascii="Times New Roman" w:hAnsi="Times New Roman"/>
      <w:sz w:val="24"/>
    </w:rPr>
  </w:style>
  <w:style w:type="character" w:customStyle="1" w:styleId="ae">
    <w:name w:val="Без интервала Знак"/>
    <w:basedOn w:val="a0"/>
    <w:link w:val="ad"/>
    <w:uiPriority w:val="1"/>
    <w:locked/>
    <w:rsid w:val="00E939D4"/>
  </w:style>
  <w:style w:type="character" w:styleId="afc">
    <w:name w:val="Book Title"/>
    <w:basedOn w:val="a0"/>
    <w:uiPriority w:val="33"/>
    <w:qFormat/>
    <w:rsid w:val="00E939D4"/>
    <w:rPr>
      <w:b/>
      <w:bCs/>
      <w:smallCaps/>
      <w:spacing w:val="5"/>
    </w:rPr>
  </w:style>
  <w:style w:type="paragraph" w:styleId="afd">
    <w:name w:val="Plain Text"/>
    <w:basedOn w:val="a"/>
    <w:link w:val="afe"/>
    <w:rsid w:val="00837C88"/>
    <w:pPr>
      <w:spacing w:after="0" w:line="240" w:lineRule="auto"/>
      <w:ind w:firstLine="567"/>
      <w:jc w:val="both"/>
    </w:pPr>
    <w:rPr>
      <w:rFonts w:eastAsia="Times New Roman" w:cs="Times New Roman"/>
      <w:sz w:val="28"/>
      <w:szCs w:val="20"/>
      <w:lang w:eastAsia="ru-RU"/>
    </w:rPr>
  </w:style>
  <w:style w:type="character" w:customStyle="1" w:styleId="afe">
    <w:name w:val="Текст Знак"/>
    <w:basedOn w:val="a0"/>
    <w:link w:val="afd"/>
    <w:rsid w:val="00837C88"/>
    <w:rPr>
      <w:rFonts w:ascii="Times New Roman" w:eastAsia="Times New Roman" w:hAnsi="Times New Roman" w:cs="Times New Roman"/>
      <w:sz w:val="28"/>
      <w:szCs w:val="20"/>
      <w:lang w:eastAsia="ru-RU"/>
    </w:rPr>
  </w:style>
  <w:style w:type="character" w:customStyle="1" w:styleId="51">
    <w:name w:val="Основной текст (5)"/>
    <w:uiPriority w:val="99"/>
    <w:rsid w:val="0073471C"/>
    <w:rPr>
      <w:rFonts w:ascii="Times New Roman" w:hAnsi="Times New Roman"/>
      <w:spacing w:val="0"/>
      <w:sz w:val="20"/>
      <w:u w:val="none"/>
      <w:effect w:val="none"/>
    </w:rPr>
  </w:style>
  <w:style w:type="character" w:customStyle="1" w:styleId="52">
    <w:name w:val="Основной текст5"/>
    <w:uiPriority w:val="99"/>
    <w:rsid w:val="0073471C"/>
    <w:rPr>
      <w:rFonts w:ascii="Times New Roman" w:hAnsi="Times New Roman"/>
      <w:spacing w:val="0"/>
      <w:sz w:val="18"/>
    </w:rPr>
  </w:style>
  <w:style w:type="paragraph" w:customStyle="1" w:styleId="has-text-align-center">
    <w:name w:val="has-text-align-center"/>
    <w:basedOn w:val="a"/>
    <w:rsid w:val="007F0110"/>
    <w:pPr>
      <w:spacing w:before="100" w:beforeAutospacing="1" w:after="100" w:afterAutospacing="1" w:line="240" w:lineRule="auto"/>
    </w:pPr>
    <w:rPr>
      <w:rFonts w:eastAsia="Times New Roman" w:cs="Times New Roman"/>
      <w:szCs w:val="24"/>
      <w:lang w:eastAsia="ru-RU"/>
    </w:rPr>
  </w:style>
  <w:style w:type="paragraph" w:customStyle="1" w:styleId="tit">
    <w:name w:val="tit"/>
    <w:basedOn w:val="a"/>
    <w:rsid w:val="007F0110"/>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4770">
      <w:bodyDiv w:val="1"/>
      <w:marLeft w:val="0"/>
      <w:marRight w:val="0"/>
      <w:marTop w:val="0"/>
      <w:marBottom w:val="0"/>
      <w:divBdr>
        <w:top w:val="none" w:sz="0" w:space="0" w:color="auto"/>
        <w:left w:val="none" w:sz="0" w:space="0" w:color="auto"/>
        <w:bottom w:val="none" w:sz="0" w:space="0" w:color="auto"/>
        <w:right w:val="none" w:sz="0" w:space="0" w:color="auto"/>
      </w:divBdr>
    </w:div>
    <w:div w:id="692077791">
      <w:bodyDiv w:val="1"/>
      <w:marLeft w:val="0"/>
      <w:marRight w:val="0"/>
      <w:marTop w:val="0"/>
      <w:marBottom w:val="0"/>
      <w:divBdr>
        <w:top w:val="none" w:sz="0" w:space="0" w:color="auto"/>
        <w:left w:val="none" w:sz="0" w:space="0" w:color="auto"/>
        <w:bottom w:val="none" w:sz="0" w:space="0" w:color="auto"/>
        <w:right w:val="none" w:sz="0" w:space="0" w:color="auto"/>
      </w:divBdr>
    </w:div>
    <w:div w:id="1154880132">
      <w:bodyDiv w:val="1"/>
      <w:marLeft w:val="0"/>
      <w:marRight w:val="0"/>
      <w:marTop w:val="0"/>
      <w:marBottom w:val="0"/>
      <w:divBdr>
        <w:top w:val="none" w:sz="0" w:space="0" w:color="auto"/>
        <w:left w:val="none" w:sz="0" w:space="0" w:color="auto"/>
        <w:bottom w:val="none" w:sz="0" w:space="0" w:color="auto"/>
        <w:right w:val="none" w:sz="0" w:space="0" w:color="auto"/>
      </w:divBdr>
    </w:div>
    <w:div w:id="1487280119">
      <w:bodyDiv w:val="1"/>
      <w:marLeft w:val="0"/>
      <w:marRight w:val="0"/>
      <w:marTop w:val="0"/>
      <w:marBottom w:val="0"/>
      <w:divBdr>
        <w:top w:val="none" w:sz="0" w:space="0" w:color="auto"/>
        <w:left w:val="none" w:sz="0" w:space="0" w:color="auto"/>
        <w:bottom w:val="none" w:sz="0" w:space="0" w:color="auto"/>
        <w:right w:val="none" w:sz="0" w:space="0" w:color="auto"/>
      </w:divBdr>
    </w:div>
    <w:div w:id="1624577837">
      <w:bodyDiv w:val="1"/>
      <w:marLeft w:val="0"/>
      <w:marRight w:val="0"/>
      <w:marTop w:val="0"/>
      <w:marBottom w:val="0"/>
      <w:divBdr>
        <w:top w:val="none" w:sz="0" w:space="0" w:color="auto"/>
        <w:left w:val="none" w:sz="0" w:space="0" w:color="auto"/>
        <w:bottom w:val="none" w:sz="0" w:space="0" w:color="auto"/>
        <w:right w:val="none" w:sz="0" w:space="0" w:color="auto"/>
      </w:divBdr>
    </w:div>
    <w:div w:id="16905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75419-C58E-478B-9E8A-86BC7A70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1502</Words>
  <Characters>8566</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cp:lastModifiedBy>
  <cp:revision>4</cp:revision>
  <cp:lastPrinted>2023-01-08T11:59:00Z</cp:lastPrinted>
  <dcterms:created xsi:type="dcterms:W3CDTF">2023-07-30T18:34:00Z</dcterms:created>
  <dcterms:modified xsi:type="dcterms:W3CDTF">2023-07-31T18:43:00Z</dcterms:modified>
</cp:coreProperties>
</file>