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1AE1" w14:textId="77777777" w:rsidR="001D0952" w:rsidRDefault="001D0952" w:rsidP="001D0952">
      <w:pPr>
        <w:autoSpaceDE w:val="0"/>
        <w:autoSpaceDN w:val="0"/>
        <w:adjustRightInd w:val="0"/>
        <w:spacing w:after="0" w:line="276" w:lineRule="auto"/>
        <w:jc w:val="center"/>
        <w:rPr>
          <w:rFonts w:cs="Times New Roman"/>
          <w:b/>
          <w:bCs/>
          <w:color w:val="000000"/>
          <w:sz w:val="32"/>
          <w:szCs w:val="32"/>
          <w:lang w:val="en-US"/>
        </w:rPr>
      </w:pPr>
      <w:r w:rsidRPr="001D0952">
        <w:rPr>
          <w:rFonts w:cs="Times New Roman"/>
          <w:b/>
          <w:bCs/>
          <w:color w:val="000000"/>
          <w:sz w:val="32"/>
          <w:szCs w:val="32"/>
          <w:lang w:val="en-US"/>
        </w:rPr>
        <w:t>INNOVATIVE ECONOMIC PROCESSES</w:t>
      </w:r>
    </w:p>
    <w:p w14:paraId="13A8E5BD" w14:textId="26E7BF98" w:rsidR="001D0952" w:rsidRPr="001D0952" w:rsidRDefault="001D0952" w:rsidP="001D0952">
      <w:pPr>
        <w:autoSpaceDE w:val="0"/>
        <w:autoSpaceDN w:val="0"/>
        <w:adjustRightInd w:val="0"/>
        <w:spacing w:after="0" w:line="276" w:lineRule="auto"/>
        <w:jc w:val="center"/>
        <w:rPr>
          <w:rFonts w:cs="Times New Roman"/>
          <w:b/>
          <w:bCs/>
          <w:color w:val="000000"/>
          <w:szCs w:val="24"/>
          <w:lang w:val="en-US"/>
        </w:rPr>
      </w:pPr>
      <w:proofErr w:type="spellStart"/>
      <w:r w:rsidRPr="001D0952">
        <w:rPr>
          <w:rFonts w:cs="Times New Roman"/>
          <w:b/>
          <w:bCs/>
          <w:color w:val="000000"/>
          <w:szCs w:val="24"/>
          <w:lang w:val="en-US"/>
        </w:rPr>
        <w:t>Saparova</w:t>
      </w:r>
      <w:proofErr w:type="spellEnd"/>
      <w:r w:rsidRPr="001D0952">
        <w:rPr>
          <w:rFonts w:cs="Times New Roman"/>
          <w:b/>
          <w:bCs/>
          <w:color w:val="000000"/>
          <w:szCs w:val="24"/>
          <w:lang w:val="en-US"/>
        </w:rPr>
        <w:t xml:space="preserve"> </w:t>
      </w:r>
      <w:proofErr w:type="spellStart"/>
      <w:r w:rsidRPr="001D0952">
        <w:rPr>
          <w:rFonts w:cs="Times New Roman"/>
          <w:b/>
          <w:bCs/>
          <w:color w:val="000000"/>
          <w:szCs w:val="24"/>
          <w:lang w:val="en-US"/>
        </w:rPr>
        <w:t>Ozoda</w:t>
      </w:r>
      <w:proofErr w:type="spellEnd"/>
      <w:r w:rsidRPr="001D0952">
        <w:rPr>
          <w:rFonts w:cs="Times New Roman"/>
          <w:b/>
          <w:bCs/>
          <w:color w:val="000000"/>
          <w:szCs w:val="24"/>
          <w:lang w:val="en-US"/>
        </w:rPr>
        <w:t xml:space="preserve"> </w:t>
      </w:r>
      <w:proofErr w:type="spellStart"/>
      <w:r w:rsidRPr="001D0952">
        <w:rPr>
          <w:rFonts w:cs="Times New Roman"/>
          <w:b/>
          <w:bCs/>
          <w:color w:val="000000"/>
          <w:szCs w:val="24"/>
          <w:lang w:val="en-US"/>
        </w:rPr>
        <w:t>Sherzod</w:t>
      </w:r>
      <w:proofErr w:type="spellEnd"/>
      <w:r w:rsidR="003C5BCB">
        <w:rPr>
          <w:rFonts w:cs="Times New Roman"/>
          <w:b/>
          <w:bCs/>
          <w:color w:val="000000"/>
          <w:szCs w:val="24"/>
          <w:lang w:val="en-US"/>
        </w:rPr>
        <w:t xml:space="preserve"> qizi</w:t>
      </w:r>
      <w:bookmarkStart w:id="0" w:name="_GoBack"/>
      <w:bookmarkEnd w:id="0"/>
    </w:p>
    <w:p w14:paraId="35F44B6B" w14:textId="51824B97" w:rsidR="001D0952" w:rsidRDefault="001D0952" w:rsidP="001D0952">
      <w:pPr>
        <w:autoSpaceDE w:val="0"/>
        <w:autoSpaceDN w:val="0"/>
        <w:adjustRightInd w:val="0"/>
        <w:spacing w:after="0" w:line="276" w:lineRule="auto"/>
        <w:jc w:val="center"/>
        <w:rPr>
          <w:rFonts w:cs="Times New Roman"/>
          <w:color w:val="000000"/>
          <w:szCs w:val="24"/>
          <w:lang w:val="en-US"/>
        </w:rPr>
      </w:pPr>
      <w:r w:rsidRPr="001D0952">
        <w:rPr>
          <w:rFonts w:cs="Times New Roman"/>
          <w:color w:val="000000"/>
          <w:szCs w:val="24"/>
          <w:lang w:val="en-US"/>
        </w:rPr>
        <w:t>Student of the Faculty of Economics of UrSU</w:t>
      </w:r>
    </w:p>
    <w:p w14:paraId="62FA9A81" w14:textId="4F0AB0FB" w:rsidR="001D0952" w:rsidRPr="001D0952" w:rsidRDefault="000F0683" w:rsidP="001D0952">
      <w:pPr>
        <w:autoSpaceDE w:val="0"/>
        <w:autoSpaceDN w:val="0"/>
        <w:adjustRightInd w:val="0"/>
        <w:spacing w:after="0" w:line="276" w:lineRule="auto"/>
        <w:jc w:val="center"/>
        <w:rPr>
          <w:rFonts w:cs="Times New Roman"/>
          <w:color w:val="000000"/>
          <w:szCs w:val="24"/>
          <w:lang w:val="en-US"/>
        </w:rPr>
      </w:pPr>
      <w:r w:rsidRPr="009F1D1B">
        <w:rPr>
          <w:b/>
          <w:i/>
          <w:color w:val="C00000"/>
          <w:lang w:val="uz-Cyrl-UZ"/>
        </w:rPr>
        <w:t>https://doi.org/</w:t>
      </w:r>
      <w:r w:rsidR="002769E5" w:rsidRPr="002769E5">
        <w:rPr>
          <w:b/>
          <w:i/>
          <w:color w:val="C00000"/>
          <w:lang w:val="uz-Cyrl-UZ"/>
        </w:rPr>
        <w:t>10.5281/zenodo.8200430</w:t>
      </w:r>
    </w:p>
    <w:p w14:paraId="68B3F391" w14:textId="77777777" w:rsidR="001D0952" w:rsidRPr="001D0952" w:rsidRDefault="001D0952" w:rsidP="001D0952">
      <w:pPr>
        <w:autoSpaceDE w:val="0"/>
        <w:autoSpaceDN w:val="0"/>
        <w:adjustRightInd w:val="0"/>
        <w:spacing w:after="0" w:line="276" w:lineRule="auto"/>
        <w:jc w:val="center"/>
        <w:rPr>
          <w:rFonts w:cs="Times New Roman"/>
          <w:b/>
          <w:bCs/>
          <w:color w:val="000000"/>
          <w:szCs w:val="24"/>
          <w:lang w:val="en-US"/>
        </w:rPr>
      </w:pPr>
    </w:p>
    <w:p w14:paraId="7B66CADA" w14:textId="59FCC43C" w:rsidR="001D0952" w:rsidRPr="001D0952" w:rsidRDefault="001D0952" w:rsidP="001D0952">
      <w:pPr>
        <w:autoSpaceDE w:val="0"/>
        <w:autoSpaceDN w:val="0"/>
        <w:adjustRightInd w:val="0"/>
        <w:spacing w:after="0" w:line="276" w:lineRule="auto"/>
        <w:ind w:firstLine="709"/>
        <w:jc w:val="both"/>
        <w:rPr>
          <w:rFonts w:cs="Times New Roman"/>
          <w:i/>
          <w:iCs/>
          <w:color w:val="000000"/>
          <w:szCs w:val="24"/>
          <w:lang w:val="en-US"/>
        </w:rPr>
      </w:pPr>
      <w:r w:rsidRPr="001D0952">
        <w:rPr>
          <w:rFonts w:cs="Times New Roman"/>
          <w:b/>
          <w:bCs/>
          <w:i/>
          <w:iCs/>
          <w:color w:val="000000"/>
          <w:szCs w:val="24"/>
          <w:lang w:val="en-US"/>
        </w:rPr>
        <w:t xml:space="preserve">Abstract. </w:t>
      </w:r>
      <w:r w:rsidRPr="001D0952">
        <w:rPr>
          <w:rFonts w:cs="Times New Roman"/>
          <w:i/>
          <w:iCs/>
          <w:color w:val="000000"/>
          <w:szCs w:val="24"/>
          <w:lang w:val="en-US"/>
        </w:rPr>
        <w:t>Innovative economic processes are how business firms, governments, and societies approach and respond to economic problems. They represent new ideas, methods and opportunities that can have a significant impact on the global economy. Thus, it is important to study and understand these new processes and their potential consequences. In this article, we have studied the latest innovative economic processes and their impact on the global economy. In particular, it focuses on the emergence of block chain technology and AI-based systems, their pros and cons, the challenges they present, and their potential in the business world.</w:t>
      </w:r>
    </w:p>
    <w:p w14:paraId="31811857" w14:textId="51010544" w:rsidR="001D0952" w:rsidRPr="001D0952" w:rsidRDefault="001D0952" w:rsidP="001D0952">
      <w:pPr>
        <w:autoSpaceDE w:val="0"/>
        <w:autoSpaceDN w:val="0"/>
        <w:adjustRightInd w:val="0"/>
        <w:spacing w:after="0" w:line="276" w:lineRule="auto"/>
        <w:ind w:firstLine="709"/>
        <w:jc w:val="both"/>
        <w:rPr>
          <w:rFonts w:cs="Times New Roman"/>
          <w:i/>
          <w:iCs/>
          <w:szCs w:val="24"/>
          <w:shd w:val="clear" w:color="auto" w:fill="FFFFFF"/>
          <w:lang w:val="en-US"/>
        </w:rPr>
      </w:pPr>
      <w:r w:rsidRPr="001D0952">
        <w:rPr>
          <w:rFonts w:cs="Times New Roman"/>
          <w:b/>
          <w:bCs/>
          <w:i/>
          <w:iCs/>
          <w:color w:val="000000"/>
          <w:szCs w:val="24"/>
          <w:lang w:val="en-US"/>
        </w:rPr>
        <w:t xml:space="preserve">Keywords: </w:t>
      </w:r>
      <w:r w:rsidRPr="001D0952">
        <w:rPr>
          <w:rFonts w:cs="Times New Roman"/>
          <w:i/>
          <w:iCs/>
          <w:szCs w:val="24"/>
          <w:shd w:val="clear" w:color="auto" w:fill="FFFFFF"/>
          <w:lang w:val="en-US"/>
        </w:rPr>
        <w:t>innovation; business; customer; competitiveness; product; economy, technology.</w:t>
      </w:r>
    </w:p>
    <w:p w14:paraId="7579DE25" w14:textId="77777777" w:rsidR="001D0952" w:rsidRPr="001D0952" w:rsidRDefault="001D0952" w:rsidP="001D0952">
      <w:pPr>
        <w:autoSpaceDE w:val="0"/>
        <w:autoSpaceDN w:val="0"/>
        <w:adjustRightInd w:val="0"/>
        <w:spacing w:after="0" w:line="276" w:lineRule="auto"/>
        <w:ind w:firstLine="709"/>
        <w:jc w:val="both"/>
        <w:rPr>
          <w:rFonts w:cs="Times New Roman"/>
          <w:szCs w:val="24"/>
          <w:shd w:val="clear" w:color="auto" w:fill="FFFFFF"/>
          <w:lang w:val="en-US"/>
        </w:rPr>
      </w:pPr>
    </w:p>
    <w:p w14:paraId="408F97D9" w14:textId="5A5AF416" w:rsidR="001D0952" w:rsidRPr="001D0952" w:rsidRDefault="001D0952" w:rsidP="001D0952">
      <w:pPr>
        <w:autoSpaceDE w:val="0"/>
        <w:autoSpaceDN w:val="0"/>
        <w:adjustRightInd w:val="0"/>
        <w:spacing w:after="0" w:line="276" w:lineRule="auto"/>
        <w:ind w:firstLine="709"/>
        <w:jc w:val="both"/>
        <w:rPr>
          <w:rFonts w:eastAsia="Times New Roman" w:cs="Times New Roman"/>
          <w:szCs w:val="24"/>
          <w:lang w:val="en-US"/>
        </w:rPr>
      </w:pPr>
      <w:r w:rsidRPr="001D0952">
        <w:rPr>
          <w:rFonts w:eastAsia="Times New Roman" w:cs="Times New Roman"/>
          <w:szCs w:val="24"/>
          <w:lang w:val="en-US"/>
        </w:rPr>
        <w:t xml:space="preserve">The President of our country, </w:t>
      </w:r>
      <w:proofErr w:type="spellStart"/>
      <w:r w:rsidRPr="001D0952">
        <w:rPr>
          <w:rFonts w:eastAsia="Times New Roman" w:cs="Times New Roman"/>
          <w:szCs w:val="24"/>
          <w:lang w:val="en-US"/>
        </w:rPr>
        <w:t>Shavkat</w:t>
      </w:r>
      <w:proofErr w:type="spellEnd"/>
      <w:r w:rsidRPr="001D0952">
        <w:rPr>
          <w:rFonts w:eastAsia="Times New Roman" w:cs="Times New Roman"/>
          <w:szCs w:val="24"/>
          <w:lang w:val="en-US"/>
        </w:rPr>
        <w:t xml:space="preserve"> </w:t>
      </w:r>
      <w:proofErr w:type="spellStart"/>
      <w:r w:rsidRPr="001D0952">
        <w:rPr>
          <w:rFonts w:eastAsia="Times New Roman" w:cs="Times New Roman"/>
          <w:szCs w:val="24"/>
          <w:lang w:val="en-US"/>
        </w:rPr>
        <w:t>Mirziyoev</w:t>
      </w:r>
      <w:proofErr w:type="spellEnd"/>
      <w:r w:rsidRPr="001D0952">
        <w:rPr>
          <w:rFonts w:eastAsia="Times New Roman" w:cs="Times New Roman"/>
          <w:szCs w:val="24"/>
          <w:lang w:val="en-US"/>
        </w:rPr>
        <w:t xml:space="preserve">, in his speech to the </w:t>
      </w:r>
      <w:proofErr w:type="spellStart"/>
      <w:r w:rsidRPr="001D0952">
        <w:rPr>
          <w:rFonts w:eastAsia="Times New Roman" w:cs="Times New Roman"/>
          <w:szCs w:val="24"/>
          <w:lang w:val="en-US"/>
        </w:rPr>
        <w:t>Oliy</w:t>
      </w:r>
      <w:proofErr w:type="spellEnd"/>
      <w:r w:rsidRPr="001D0952">
        <w:rPr>
          <w:rFonts w:eastAsia="Times New Roman" w:cs="Times New Roman"/>
          <w:szCs w:val="24"/>
          <w:lang w:val="en-US"/>
        </w:rPr>
        <w:t xml:space="preserve"> </w:t>
      </w:r>
      <w:proofErr w:type="spellStart"/>
      <w:r w:rsidRPr="001D0952">
        <w:rPr>
          <w:rFonts w:eastAsia="Times New Roman" w:cs="Times New Roman"/>
          <w:szCs w:val="24"/>
          <w:lang w:val="en-US"/>
        </w:rPr>
        <w:t>Majlis</w:t>
      </w:r>
      <w:proofErr w:type="spellEnd"/>
      <w:r w:rsidRPr="001D0952">
        <w:rPr>
          <w:rFonts w:eastAsia="Times New Roman" w:cs="Times New Roman"/>
          <w:szCs w:val="24"/>
          <w:lang w:val="en-US"/>
        </w:rPr>
        <w:t xml:space="preserve">, noted that “the management system in the economy is outdated, effective mechanisms for supporting innovative ideas have not been introduced on time, and it remains a serious problem. In addition, technological backwardness, resource and energy-saving technologies, the slow implementation of alternative energy sources are obstacles to economic development” [1]. The word “innovation” comes from the Latin “innovation” so comes from the verb </w:t>
      </w:r>
      <w:proofErr w:type="spellStart"/>
      <w:r w:rsidRPr="001D0952">
        <w:rPr>
          <w:rFonts w:eastAsia="Times New Roman" w:cs="Times New Roman"/>
          <w:szCs w:val="24"/>
          <w:lang w:val="en-US"/>
        </w:rPr>
        <w:t>innovare</w:t>
      </w:r>
      <w:proofErr w:type="spellEnd"/>
      <w:r w:rsidRPr="001D0952">
        <w:rPr>
          <w:rFonts w:eastAsia="Times New Roman" w:cs="Times New Roman"/>
          <w:szCs w:val="24"/>
          <w:lang w:val="en-US"/>
        </w:rPr>
        <w:t>, which means “to change or modernize”. Thus, the centrality and importance of innovation is related to innovation. Such innovation can only change the way people make decisions. it can only be if he learns to make choices outside the framework of existing norms and rules. The analysis of the state of the theory of innovation and the conditions of organizing the management of innovative processes in enterprises shows that the effectiveness of innovative activity depends on how accurate it is. Organization of innovative activity processes in a particular enterprise becomes one of the serious problems. Currently, many models of the organization of the innovation process have been developed, each of which can be used in full or in part depending on the level of development of the enterprise. The theoretical and methodological foundations of innovative activity have been thoroughly studied by economists and they have expressed different opinions. The Russian scientist N.D. Kondratiev, in his work “Theory of Long Waves”, expressed the ideas obtained as a result of his research for the first time in the development of the theory of innovation. Development, implementation and dissemination of different types of innovations have specific characteristics and accordingly require specific approaches to innovation management. Therefore, the issue of news classification is not only theoretical, but also of considerable practical importance. Therefore, innovation management is based on the typology of innovations, their classification according to various important bases, criteria, and parameters.</w:t>
      </w:r>
    </w:p>
    <w:p w14:paraId="5FC13C4B" w14:textId="6E52DFC8" w:rsidR="001D0952" w:rsidRPr="001D0952" w:rsidRDefault="001D0952" w:rsidP="001D0952">
      <w:pPr>
        <w:autoSpaceDE w:val="0"/>
        <w:autoSpaceDN w:val="0"/>
        <w:adjustRightInd w:val="0"/>
        <w:spacing w:after="0" w:line="276" w:lineRule="auto"/>
        <w:ind w:firstLine="709"/>
        <w:jc w:val="both"/>
        <w:rPr>
          <w:rFonts w:cs="Times New Roman"/>
          <w:color w:val="000000"/>
          <w:szCs w:val="24"/>
          <w:lang w:val="en-US"/>
        </w:rPr>
      </w:pPr>
      <w:r w:rsidRPr="001D0952">
        <w:rPr>
          <w:rFonts w:cs="Times New Roman"/>
          <w:color w:val="000000"/>
          <w:szCs w:val="24"/>
          <w:lang w:val="en-US"/>
        </w:rPr>
        <w:t>Innovative economic processes are processes related to new and creative ways of producing, distributing, and consuming goods and services. They may include unique manufacturing methods that use the latest technology or alternative materials, as well as game-changing business models that disrupt traditional industries.</w:t>
      </w:r>
    </w:p>
    <w:p w14:paraId="1332E8A2" w14:textId="77777777" w:rsidR="001D0952" w:rsidRPr="001D0952" w:rsidRDefault="001D0952" w:rsidP="001D0952">
      <w:pPr>
        <w:autoSpaceDE w:val="0"/>
        <w:autoSpaceDN w:val="0"/>
        <w:adjustRightInd w:val="0"/>
        <w:spacing w:after="0" w:line="276" w:lineRule="auto"/>
        <w:ind w:firstLine="709"/>
        <w:jc w:val="both"/>
        <w:rPr>
          <w:rFonts w:cs="Times New Roman"/>
          <w:color w:val="000000"/>
          <w:szCs w:val="24"/>
          <w:lang w:val="en-US"/>
        </w:rPr>
      </w:pPr>
      <w:r w:rsidRPr="001D0952">
        <w:rPr>
          <w:rFonts w:cs="Times New Roman"/>
          <w:color w:val="000000"/>
          <w:szCs w:val="24"/>
          <w:lang w:val="en-US"/>
        </w:rPr>
        <w:t xml:space="preserve">This thesis statement is that innovative economic processes are essential for growth and business sustainability in today's highly competitive environment. This is because businesses need </w:t>
      </w:r>
      <w:r w:rsidRPr="001D0952">
        <w:rPr>
          <w:rFonts w:cs="Times New Roman"/>
          <w:color w:val="000000"/>
          <w:szCs w:val="24"/>
          <w:lang w:val="en-US"/>
        </w:rPr>
        <w:lastRenderedPageBreak/>
        <w:t>to constantly adapt and evolve to keep up with changing customer demands and market conditions. Innovative economic processes allow enterprises to create new products and services, improve existing ones, and explore new markets. In addition, these processes help reduce costs and increase efficiency, in addition to developing long-term growth and profitability. However, it is important to note that implementing innovative economic processes is not always easy, because it requires a lot of time, resources, and strategic planning. However, by embracing innovation and investing in business processes, businesses can gain a competitive advantage and achieve long-term success.</w:t>
      </w:r>
    </w:p>
    <w:p w14:paraId="23134B19" w14:textId="7C5FFC28" w:rsidR="001D0952" w:rsidRPr="001D0952" w:rsidRDefault="001D0952" w:rsidP="001D0952">
      <w:pPr>
        <w:autoSpaceDE w:val="0"/>
        <w:autoSpaceDN w:val="0"/>
        <w:adjustRightInd w:val="0"/>
        <w:spacing w:after="0" w:line="276" w:lineRule="auto"/>
        <w:ind w:firstLine="709"/>
        <w:jc w:val="both"/>
        <w:rPr>
          <w:rFonts w:cs="Times New Roman"/>
          <w:color w:val="000000"/>
          <w:szCs w:val="24"/>
          <w:lang w:val="en-US"/>
        </w:rPr>
      </w:pPr>
      <w:r w:rsidRPr="001D0952">
        <w:rPr>
          <w:rFonts w:cs="Times New Roman"/>
          <w:color w:val="000000"/>
          <w:szCs w:val="24"/>
          <w:lang w:val="en-US"/>
        </w:rPr>
        <w:t>In addition, innovative economic processes made it possible to use resources more efficiently, reduce waste and improve sustainability. For example, companies are implementing circular economy models where materials are kept in use as long as possible and waste is minimized. It not only benefits the environment by reducing carbon emissions and pollution, but it also brings economic savings to businesses. In addition, innovations in renewable energy such as solar and wind power make it more cost-effective. Advances in cloud computing, artificial intelligence (AI), and the Internet of Things (IoT) have already begun to revolutionize the way companies operate.</w:t>
      </w:r>
    </w:p>
    <w:p w14:paraId="3634B30F" w14:textId="09597828" w:rsidR="001D0952" w:rsidRPr="001D0952" w:rsidRDefault="001D0952" w:rsidP="001D0952">
      <w:pPr>
        <w:autoSpaceDE w:val="0"/>
        <w:autoSpaceDN w:val="0"/>
        <w:adjustRightInd w:val="0"/>
        <w:spacing w:after="0" w:line="276" w:lineRule="auto"/>
        <w:ind w:firstLine="709"/>
        <w:jc w:val="both"/>
        <w:rPr>
          <w:rFonts w:cs="Times New Roman"/>
          <w:color w:val="000000"/>
          <w:szCs w:val="24"/>
          <w:lang w:val="en-US"/>
        </w:rPr>
      </w:pPr>
      <w:r w:rsidRPr="001D0952">
        <w:rPr>
          <w:rFonts w:cs="Times New Roman"/>
          <w:color w:val="000000"/>
          <w:szCs w:val="24"/>
          <w:lang w:val="en-US"/>
        </w:rPr>
        <w:t>AI and machine learning, for example, are opening up new insights and opportunities for businesses to help them make data-driven decisions and streamline their operations. At the same time, IoT allows enterprises to connect and monitor their devices and assets in real time, which allows for faster response to problems and better resource utilization. Overall, digital innovation has the potential to transform the economy in profound ways, increasing productivity, reducing costs, and creating new opportunities for growth and innovation.</w:t>
      </w:r>
    </w:p>
    <w:p w14:paraId="5EBFAF72" w14:textId="1ECB38E7" w:rsidR="001D0952" w:rsidRPr="001D0952" w:rsidRDefault="001D0952" w:rsidP="001D0952">
      <w:pPr>
        <w:autoSpaceDE w:val="0"/>
        <w:autoSpaceDN w:val="0"/>
        <w:adjustRightInd w:val="0"/>
        <w:spacing w:after="0" w:line="276" w:lineRule="auto"/>
        <w:ind w:firstLine="709"/>
        <w:jc w:val="both"/>
        <w:rPr>
          <w:rFonts w:cs="Times New Roman"/>
          <w:color w:val="000000"/>
          <w:szCs w:val="24"/>
          <w:lang w:val="en-US"/>
        </w:rPr>
      </w:pPr>
      <w:r w:rsidRPr="001D0952">
        <w:rPr>
          <w:rFonts w:cs="Times New Roman"/>
          <w:color w:val="000000"/>
          <w:szCs w:val="24"/>
          <w:lang w:val="en-US"/>
        </w:rPr>
        <w:t>One of the most important benefits of digital innovation is their ability to improve efficiency and productivity. Through automation and digitization, businesses can streamline their operations and eliminate the need for manual labor in many areas. This can free up valuable resources, reduce costs,</w:t>
      </w:r>
      <w:r>
        <w:rPr>
          <w:rFonts w:cs="Times New Roman"/>
          <w:color w:val="000000"/>
          <w:szCs w:val="24"/>
          <w:lang w:val="en-US"/>
        </w:rPr>
        <w:t xml:space="preserve"> </w:t>
      </w:r>
      <w:r w:rsidRPr="001D0952">
        <w:rPr>
          <w:rFonts w:cs="Times New Roman"/>
          <w:color w:val="000000"/>
          <w:szCs w:val="24"/>
          <w:lang w:val="en-US"/>
        </w:rPr>
        <w:t>and allows companies to focus on critical tasks such as innovation and strategy. In addition, digital innovation provides greater access to information and knowledge, allowing businesses to</w:t>
      </w:r>
      <w:r>
        <w:rPr>
          <w:rFonts w:cs="Times New Roman"/>
          <w:color w:val="000000"/>
          <w:szCs w:val="24"/>
          <w:lang w:val="en-US"/>
        </w:rPr>
        <w:t xml:space="preserve"> </w:t>
      </w:r>
      <w:r w:rsidRPr="001D0952">
        <w:rPr>
          <w:rFonts w:cs="Times New Roman"/>
          <w:color w:val="000000"/>
          <w:szCs w:val="24"/>
          <w:lang w:val="en-US"/>
        </w:rPr>
        <w:t>make better informed decisions and improve their overall performance. In addition, these technologies offer greater flexibility by allowing employees to work from anywhere and at any time, which can increase productivity and make the business more responsive to changing demands. Overall, digital innovation is critical for businesses seeking to stay competitive in today's fast-paced economic landscape.</w:t>
      </w:r>
    </w:p>
    <w:p w14:paraId="64B89485" w14:textId="1F3DCBC2" w:rsidR="001D0952" w:rsidRPr="001D0952" w:rsidRDefault="001D0952" w:rsidP="001D0952">
      <w:pPr>
        <w:autoSpaceDE w:val="0"/>
        <w:autoSpaceDN w:val="0"/>
        <w:adjustRightInd w:val="0"/>
        <w:spacing w:after="0" w:line="276" w:lineRule="auto"/>
        <w:ind w:firstLine="709"/>
        <w:jc w:val="both"/>
        <w:rPr>
          <w:rFonts w:cs="Times New Roman"/>
          <w:color w:val="000000"/>
          <w:szCs w:val="24"/>
          <w:lang w:val="en-US"/>
        </w:rPr>
      </w:pPr>
      <w:r w:rsidRPr="001D0952">
        <w:rPr>
          <w:rFonts w:cs="Times New Roman"/>
          <w:color w:val="000000"/>
          <w:szCs w:val="24"/>
          <w:lang w:val="en-US"/>
        </w:rPr>
        <w:t>In short, innovative economic processes play a decisive role in shaping the growth and development of the economy. By opening up economic opportunities and developing new channels for wealth creation, innovation creates jobs, improves productivity and improves competitiveness. Importantly, innovation also stimulates technological advances that lead to new products, services and markets. Innovation through which societies build stability and adapt to change makes it a necessary component</w:t>
      </w:r>
      <w:r>
        <w:rPr>
          <w:rFonts w:cs="Times New Roman"/>
          <w:color w:val="000000"/>
          <w:szCs w:val="24"/>
          <w:lang w:val="en-US"/>
        </w:rPr>
        <w:t xml:space="preserve"> </w:t>
      </w:r>
      <w:r w:rsidRPr="001D0952">
        <w:rPr>
          <w:rFonts w:cs="Times New Roman"/>
          <w:color w:val="000000"/>
          <w:szCs w:val="24"/>
          <w:lang w:val="en-US"/>
        </w:rPr>
        <w:t>sustainable economic growth. In addition, innovative economic processes create opportunities to solve global problems such as climate change, inequality and poverty reduction. Innovative approaches to economic development are increasingly recognized as key to achieving inclusive growth, as they create opportunities for underrepresented groups and stimulate the emergence of new industries. As such, innovative economic processes remain important for the prosperity and well-being of the surrounding communities.</w:t>
      </w:r>
    </w:p>
    <w:p w14:paraId="18269274" w14:textId="77777777" w:rsidR="001D0952" w:rsidRPr="001D0952" w:rsidRDefault="001D0952" w:rsidP="001D0952">
      <w:pPr>
        <w:autoSpaceDE w:val="0"/>
        <w:autoSpaceDN w:val="0"/>
        <w:adjustRightInd w:val="0"/>
        <w:spacing w:after="0" w:line="276" w:lineRule="auto"/>
        <w:ind w:firstLine="709"/>
        <w:jc w:val="both"/>
        <w:rPr>
          <w:rFonts w:cs="Times New Roman"/>
          <w:color w:val="000000"/>
          <w:szCs w:val="24"/>
          <w:lang w:val="en-US"/>
        </w:rPr>
      </w:pPr>
    </w:p>
    <w:p w14:paraId="140C7ADB" w14:textId="77777777" w:rsidR="001D0952" w:rsidRDefault="001D0952" w:rsidP="001D0952">
      <w:pPr>
        <w:autoSpaceDE w:val="0"/>
        <w:autoSpaceDN w:val="0"/>
        <w:adjustRightInd w:val="0"/>
        <w:spacing w:after="0" w:line="276" w:lineRule="auto"/>
        <w:jc w:val="both"/>
        <w:rPr>
          <w:rFonts w:cs="Times New Roman"/>
          <w:color w:val="000000"/>
          <w:szCs w:val="24"/>
          <w:lang w:val="en-US"/>
        </w:rPr>
      </w:pPr>
    </w:p>
    <w:p w14:paraId="666F8969" w14:textId="212142CD" w:rsidR="001D0952" w:rsidRPr="001D0952" w:rsidRDefault="001D0952" w:rsidP="001D0952">
      <w:pPr>
        <w:autoSpaceDE w:val="0"/>
        <w:autoSpaceDN w:val="0"/>
        <w:adjustRightInd w:val="0"/>
        <w:spacing w:after="0" w:line="276" w:lineRule="auto"/>
        <w:ind w:firstLine="709"/>
        <w:jc w:val="both"/>
        <w:rPr>
          <w:rFonts w:cs="Times New Roman"/>
          <w:color w:val="000000"/>
          <w:szCs w:val="24"/>
          <w:lang w:val="en-US"/>
        </w:rPr>
      </w:pPr>
      <w:r w:rsidRPr="001D0952">
        <w:rPr>
          <w:rFonts w:cs="Times New Roman"/>
          <w:b/>
          <w:color w:val="000000"/>
          <w:szCs w:val="24"/>
          <w:lang w:val="en-US"/>
        </w:rPr>
        <w:t>REFERENCES</w:t>
      </w:r>
    </w:p>
    <w:p w14:paraId="5FF77E59" w14:textId="3DD1E8DE" w:rsidR="001D0952" w:rsidRPr="001D0952" w:rsidRDefault="001D0952" w:rsidP="001D0952">
      <w:pPr>
        <w:pStyle w:val="a3"/>
        <w:numPr>
          <w:ilvl w:val="0"/>
          <w:numId w:val="40"/>
        </w:numPr>
        <w:autoSpaceDE w:val="0"/>
        <w:autoSpaceDN w:val="0"/>
        <w:adjustRightInd w:val="0"/>
        <w:spacing w:after="0" w:line="276" w:lineRule="auto"/>
        <w:ind w:left="426" w:hanging="426"/>
        <w:jc w:val="both"/>
        <w:rPr>
          <w:rFonts w:cs="Times New Roman"/>
          <w:szCs w:val="24"/>
          <w:shd w:val="clear" w:color="auto" w:fill="FFFFFF"/>
        </w:rPr>
      </w:pPr>
      <w:proofErr w:type="spellStart"/>
      <w:proofErr w:type="gramStart"/>
      <w:r w:rsidRPr="001D0952">
        <w:rPr>
          <w:rFonts w:cs="Times New Roman"/>
          <w:szCs w:val="24"/>
          <w:shd w:val="clear" w:color="auto" w:fill="FFFFFF"/>
          <w:lang w:val="en-US"/>
        </w:rPr>
        <w:t>Prezidentimiz</w:t>
      </w:r>
      <w:proofErr w:type="spellEnd"/>
      <w:r w:rsidRPr="001D0952">
        <w:rPr>
          <w:rFonts w:cs="Times New Roman"/>
          <w:szCs w:val="24"/>
          <w:shd w:val="clear" w:color="auto" w:fill="FFFFFF"/>
          <w:lang w:val="en-US"/>
        </w:rPr>
        <w:t xml:space="preserve">  </w:t>
      </w:r>
      <w:proofErr w:type="spellStart"/>
      <w:r w:rsidRPr="001D0952">
        <w:rPr>
          <w:rFonts w:cs="Times New Roman"/>
          <w:szCs w:val="24"/>
          <w:shd w:val="clear" w:color="auto" w:fill="FFFFFF"/>
          <w:lang w:val="en-US"/>
        </w:rPr>
        <w:t>Shavkat</w:t>
      </w:r>
      <w:proofErr w:type="spellEnd"/>
      <w:proofErr w:type="gramEnd"/>
      <w:r w:rsidRPr="001D0952">
        <w:rPr>
          <w:rFonts w:cs="Times New Roman"/>
          <w:szCs w:val="24"/>
          <w:shd w:val="clear" w:color="auto" w:fill="FFFFFF"/>
          <w:lang w:val="en-US"/>
        </w:rPr>
        <w:t xml:space="preserve">  </w:t>
      </w:r>
      <w:proofErr w:type="spellStart"/>
      <w:r w:rsidRPr="001D0952">
        <w:rPr>
          <w:rFonts w:cs="Times New Roman"/>
          <w:szCs w:val="24"/>
          <w:shd w:val="clear" w:color="auto" w:fill="FFFFFF"/>
          <w:lang w:val="en-US"/>
        </w:rPr>
        <w:t>Mirziyoyevning</w:t>
      </w:r>
      <w:proofErr w:type="spellEnd"/>
      <w:r w:rsidRPr="001D0952">
        <w:rPr>
          <w:rFonts w:cs="Times New Roman"/>
          <w:szCs w:val="24"/>
          <w:shd w:val="clear" w:color="auto" w:fill="FFFFFF"/>
          <w:lang w:val="en-US"/>
        </w:rPr>
        <w:t xml:space="preserve">  2018  </w:t>
      </w:r>
      <w:proofErr w:type="spellStart"/>
      <w:r w:rsidRPr="001D0952">
        <w:rPr>
          <w:rFonts w:cs="Times New Roman"/>
          <w:szCs w:val="24"/>
          <w:shd w:val="clear" w:color="auto" w:fill="FFFFFF"/>
          <w:lang w:val="en-US"/>
        </w:rPr>
        <w:t>yil</w:t>
      </w:r>
      <w:proofErr w:type="spellEnd"/>
      <w:r w:rsidRPr="001D0952">
        <w:rPr>
          <w:rFonts w:cs="Times New Roman"/>
          <w:szCs w:val="24"/>
          <w:shd w:val="clear" w:color="auto" w:fill="FFFFFF"/>
          <w:lang w:val="en-US"/>
        </w:rPr>
        <w:t xml:space="preserve">  28  </w:t>
      </w:r>
      <w:proofErr w:type="spellStart"/>
      <w:r w:rsidRPr="001D0952">
        <w:rPr>
          <w:rFonts w:cs="Times New Roman"/>
          <w:szCs w:val="24"/>
          <w:shd w:val="clear" w:color="auto" w:fill="FFFFFF"/>
          <w:lang w:val="en-US"/>
        </w:rPr>
        <w:t>dekabrdagi</w:t>
      </w:r>
      <w:proofErr w:type="spellEnd"/>
      <w:r w:rsidRPr="001D0952">
        <w:rPr>
          <w:rFonts w:cs="Times New Roman"/>
          <w:szCs w:val="24"/>
          <w:shd w:val="clear" w:color="auto" w:fill="FFFFFF"/>
          <w:lang w:val="en-US"/>
        </w:rPr>
        <w:t xml:space="preserve">  </w:t>
      </w:r>
      <w:proofErr w:type="spellStart"/>
      <w:r w:rsidRPr="001D0952">
        <w:rPr>
          <w:rFonts w:cs="Times New Roman"/>
          <w:szCs w:val="24"/>
          <w:shd w:val="clear" w:color="auto" w:fill="FFFFFF"/>
          <w:lang w:val="en-US"/>
        </w:rPr>
        <w:t>Oliy</w:t>
      </w:r>
      <w:proofErr w:type="spellEnd"/>
      <w:r w:rsidRPr="001D0952">
        <w:rPr>
          <w:rFonts w:cs="Times New Roman"/>
          <w:szCs w:val="24"/>
          <w:shd w:val="clear" w:color="auto" w:fill="FFFFFF"/>
          <w:lang w:val="en-US"/>
        </w:rPr>
        <w:t xml:space="preserve">  </w:t>
      </w:r>
      <w:proofErr w:type="spellStart"/>
      <w:r w:rsidRPr="001D0952">
        <w:rPr>
          <w:rFonts w:cs="Times New Roman"/>
          <w:szCs w:val="24"/>
          <w:shd w:val="clear" w:color="auto" w:fill="FFFFFF"/>
          <w:lang w:val="en-US"/>
        </w:rPr>
        <w:t>Majlisga</w:t>
      </w:r>
      <w:proofErr w:type="spellEnd"/>
      <w:r w:rsidRPr="001D0952">
        <w:rPr>
          <w:rFonts w:cs="Times New Roman"/>
          <w:szCs w:val="24"/>
          <w:shd w:val="clear" w:color="auto" w:fill="FFFFFF"/>
          <w:lang w:val="en-US"/>
        </w:rPr>
        <w:t xml:space="preserve"> </w:t>
      </w:r>
      <w:proofErr w:type="spellStart"/>
      <w:r w:rsidRPr="001D0952">
        <w:rPr>
          <w:rFonts w:cs="Times New Roman"/>
          <w:szCs w:val="24"/>
          <w:shd w:val="clear" w:color="auto" w:fill="FFFFFF"/>
          <w:lang w:val="en-US"/>
        </w:rPr>
        <w:t>Murojatnomasi</w:t>
      </w:r>
      <w:proofErr w:type="spellEnd"/>
      <w:r w:rsidRPr="001D0952">
        <w:rPr>
          <w:rFonts w:cs="Times New Roman"/>
          <w:szCs w:val="24"/>
          <w:shd w:val="clear" w:color="auto" w:fill="FFFFFF"/>
          <w:lang w:val="en-US"/>
        </w:rPr>
        <w:t xml:space="preserve">. </w:t>
      </w:r>
      <w:hyperlink r:id="rId8" w:history="1">
        <w:r w:rsidRPr="001D0952">
          <w:rPr>
            <w:rStyle w:val="a5"/>
            <w:rFonts w:cs="Times New Roman"/>
            <w:color w:val="auto"/>
            <w:szCs w:val="24"/>
            <w:u w:val="none"/>
            <w:shd w:val="clear" w:color="auto" w:fill="FFFFFF"/>
          </w:rPr>
          <w:t>http://uza.uz</w:t>
        </w:r>
      </w:hyperlink>
      <w:r w:rsidRPr="001D0952">
        <w:rPr>
          <w:rFonts w:cs="Times New Roman"/>
          <w:szCs w:val="24"/>
          <w:shd w:val="clear" w:color="auto" w:fill="FFFFFF"/>
        </w:rPr>
        <w:t>.</w:t>
      </w:r>
    </w:p>
    <w:p w14:paraId="34B70A2E" w14:textId="38DF672A" w:rsidR="001D0952" w:rsidRPr="001D0952" w:rsidRDefault="001D0952" w:rsidP="001D0952">
      <w:pPr>
        <w:pStyle w:val="a3"/>
        <w:numPr>
          <w:ilvl w:val="0"/>
          <w:numId w:val="40"/>
        </w:numPr>
        <w:autoSpaceDE w:val="0"/>
        <w:autoSpaceDN w:val="0"/>
        <w:adjustRightInd w:val="0"/>
        <w:spacing w:after="0" w:line="276" w:lineRule="auto"/>
        <w:ind w:left="426" w:hanging="426"/>
        <w:jc w:val="both"/>
        <w:rPr>
          <w:rFonts w:cs="Times New Roman"/>
          <w:szCs w:val="24"/>
          <w:shd w:val="clear" w:color="auto" w:fill="FFFFFF"/>
        </w:rPr>
      </w:pPr>
      <w:r w:rsidRPr="001D0952">
        <w:rPr>
          <w:rFonts w:cs="Times New Roman"/>
          <w:szCs w:val="24"/>
          <w:shd w:val="clear" w:color="auto" w:fill="FFFFFF"/>
        </w:rPr>
        <w:t>Вертакова  Ю.В.  Симоненко  Б.С.  Управление  инновациями:  теорпя  и практика. –М.: Высшее экономическое образование, 2008.</w:t>
      </w:r>
    </w:p>
    <w:p w14:paraId="6D0E4520" w14:textId="6D8579EA" w:rsidR="001D0952" w:rsidRPr="001D0952" w:rsidRDefault="001D0952" w:rsidP="001D0952">
      <w:pPr>
        <w:pStyle w:val="a3"/>
        <w:numPr>
          <w:ilvl w:val="0"/>
          <w:numId w:val="40"/>
        </w:numPr>
        <w:autoSpaceDE w:val="0"/>
        <w:autoSpaceDN w:val="0"/>
        <w:adjustRightInd w:val="0"/>
        <w:spacing w:after="0" w:line="276" w:lineRule="auto"/>
        <w:ind w:left="426" w:hanging="426"/>
        <w:jc w:val="both"/>
        <w:rPr>
          <w:rFonts w:cs="Times New Roman"/>
          <w:szCs w:val="24"/>
          <w:shd w:val="clear" w:color="auto" w:fill="FFFFFF"/>
          <w:lang w:val="en-US"/>
        </w:rPr>
      </w:pPr>
      <w:proofErr w:type="gramStart"/>
      <w:r w:rsidRPr="001D0952">
        <w:rPr>
          <w:rFonts w:cs="Times New Roman"/>
          <w:szCs w:val="24"/>
          <w:shd w:val="clear" w:color="auto" w:fill="FFFFFF"/>
          <w:lang w:val="en-US"/>
        </w:rPr>
        <w:t xml:space="preserve">Borut  </w:t>
      </w:r>
      <w:proofErr w:type="spellStart"/>
      <w:r w:rsidRPr="001D0952">
        <w:rPr>
          <w:rFonts w:cs="Times New Roman"/>
          <w:szCs w:val="24"/>
          <w:shd w:val="clear" w:color="auto" w:fill="FFFFFF"/>
          <w:lang w:val="en-US"/>
        </w:rPr>
        <w:t>Likar</w:t>
      </w:r>
      <w:proofErr w:type="spellEnd"/>
      <w:proofErr w:type="gramEnd"/>
      <w:r w:rsidRPr="001D0952">
        <w:rPr>
          <w:rFonts w:cs="Times New Roman"/>
          <w:szCs w:val="24"/>
          <w:shd w:val="clear" w:color="auto" w:fill="FFFFFF"/>
          <w:lang w:val="en-US"/>
        </w:rPr>
        <w:t xml:space="preserve">,  co-editors  Peter  </w:t>
      </w:r>
      <w:proofErr w:type="spellStart"/>
      <w:r w:rsidRPr="001D0952">
        <w:rPr>
          <w:rFonts w:cs="Times New Roman"/>
          <w:szCs w:val="24"/>
          <w:shd w:val="clear" w:color="auto" w:fill="FFFFFF"/>
          <w:lang w:val="en-US"/>
        </w:rPr>
        <w:t>Fatur</w:t>
      </w:r>
      <w:proofErr w:type="spellEnd"/>
      <w:r w:rsidRPr="001D0952">
        <w:rPr>
          <w:rFonts w:cs="Times New Roman"/>
          <w:szCs w:val="24"/>
          <w:shd w:val="clear" w:color="auto" w:fill="FFFFFF"/>
          <w:lang w:val="en-US"/>
        </w:rPr>
        <w:t xml:space="preserve">,  </w:t>
      </w:r>
      <w:proofErr w:type="spellStart"/>
      <w:r w:rsidRPr="001D0952">
        <w:rPr>
          <w:rFonts w:cs="Times New Roman"/>
          <w:szCs w:val="24"/>
          <w:shd w:val="clear" w:color="auto" w:fill="FFFFFF"/>
          <w:lang w:val="en-US"/>
        </w:rPr>
        <w:t>Urshka</w:t>
      </w:r>
      <w:proofErr w:type="spellEnd"/>
      <w:r w:rsidRPr="001D0952">
        <w:rPr>
          <w:rFonts w:cs="Times New Roman"/>
          <w:szCs w:val="24"/>
          <w:shd w:val="clear" w:color="auto" w:fill="FFFFFF"/>
          <w:lang w:val="en-US"/>
        </w:rPr>
        <w:t xml:space="preserve">  </w:t>
      </w:r>
      <w:proofErr w:type="spellStart"/>
      <w:r w:rsidRPr="001D0952">
        <w:rPr>
          <w:rFonts w:cs="Times New Roman"/>
          <w:szCs w:val="24"/>
          <w:shd w:val="clear" w:color="auto" w:fill="FFFFFF"/>
          <w:lang w:val="en-US"/>
        </w:rPr>
        <w:t>Mrgole</w:t>
      </w:r>
      <w:proofErr w:type="spellEnd"/>
      <w:r w:rsidRPr="001D0952">
        <w:rPr>
          <w:rFonts w:cs="Times New Roman"/>
          <w:szCs w:val="24"/>
          <w:shd w:val="clear" w:color="auto" w:fill="FFFFFF"/>
          <w:lang w:val="en-US"/>
        </w:rPr>
        <w:t xml:space="preserve">;  translation  </w:t>
      </w:r>
      <w:proofErr w:type="spellStart"/>
      <w:r w:rsidRPr="001D0952">
        <w:rPr>
          <w:rFonts w:cs="Times New Roman"/>
          <w:szCs w:val="24"/>
          <w:shd w:val="clear" w:color="auto" w:fill="FFFFFF"/>
          <w:lang w:val="en-US"/>
        </w:rPr>
        <w:t>Arslingue</w:t>
      </w:r>
      <w:proofErr w:type="spellEnd"/>
      <w:r w:rsidRPr="001D0952">
        <w:rPr>
          <w:rFonts w:cs="Times New Roman"/>
          <w:szCs w:val="24"/>
          <w:shd w:val="clear" w:color="auto" w:fill="FFFFFF"/>
          <w:lang w:val="en-US"/>
        </w:rPr>
        <w:t xml:space="preserve"> </w:t>
      </w:r>
      <w:proofErr w:type="spellStart"/>
      <w:r w:rsidRPr="001D0952">
        <w:rPr>
          <w:rFonts w:cs="Times New Roman"/>
          <w:szCs w:val="24"/>
          <w:shd w:val="clear" w:color="auto" w:fill="FFFFFF"/>
          <w:lang w:val="en-US"/>
        </w:rPr>
        <w:t>K.Jontar</w:t>
      </w:r>
      <w:proofErr w:type="spellEnd"/>
      <w:r w:rsidRPr="001D0952">
        <w:rPr>
          <w:rFonts w:cs="Times New Roman"/>
          <w:szCs w:val="24"/>
          <w:shd w:val="clear" w:color="auto" w:fill="FFFFFF"/>
          <w:lang w:val="en-US"/>
        </w:rPr>
        <w:t xml:space="preserve">,   TEFL,   TBE. —1st.   ed. —El.   </w:t>
      </w:r>
      <w:proofErr w:type="spellStart"/>
      <w:r w:rsidRPr="001D0952">
        <w:rPr>
          <w:rFonts w:cs="Times New Roman"/>
          <w:szCs w:val="24"/>
          <w:shd w:val="clear" w:color="auto" w:fill="FFFFFF"/>
          <w:lang w:val="en-US"/>
        </w:rPr>
        <w:t>knjiga</w:t>
      </w:r>
      <w:proofErr w:type="spellEnd"/>
      <w:r w:rsidRPr="001D0952">
        <w:rPr>
          <w:rFonts w:cs="Times New Roman"/>
          <w:szCs w:val="24"/>
          <w:shd w:val="clear" w:color="auto" w:fill="FFFFFF"/>
          <w:lang w:val="en-US"/>
        </w:rPr>
        <w:t>. —Ljubljana   INNOVATION management</w:t>
      </w:r>
      <w:proofErr w:type="gramStart"/>
      <w:r w:rsidRPr="001D0952">
        <w:rPr>
          <w:rFonts w:cs="Times New Roman"/>
          <w:szCs w:val="24"/>
          <w:shd w:val="clear" w:color="auto" w:fill="FFFFFF"/>
          <w:lang w:val="en-US"/>
        </w:rPr>
        <w:t xml:space="preserve">   [</w:t>
      </w:r>
      <w:proofErr w:type="spellStart"/>
      <w:proofErr w:type="gramEnd"/>
      <w:r w:rsidRPr="001D0952">
        <w:rPr>
          <w:rFonts w:cs="Times New Roman"/>
          <w:szCs w:val="24"/>
          <w:shd w:val="clear" w:color="auto" w:fill="FFFFFF"/>
          <w:lang w:val="en-US"/>
        </w:rPr>
        <w:t>Elektronskivir</w:t>
      </w:r>
      <w:proofErr w:type="spellEnd"/>
      <w:r w:rsidRPr="001D0952">
        <w:rPr>
          <w:rFonts w:cs="Times New Roman"/>
          <w:szCs w:val="24"/>
          <w:shd w:val="clear" w:color="auto" w:fill="FFFFFF"/>
          <w:lang w:val="en-US"/>
        </w:rPr>
        <w:t xml:space="preserve">]   </w:t>
      </w:r>
      <w:proofErr w:type="spellStart"/>
      <w:r w:rsidRPr="001D0952">
        <w:rPr>
          <w:rFonts w:cs="Times New Roman"/>
          <w:szCs w:val="24"/>
          <w:shd w:val="clear" w:color="auto" w:fill="FFFFFF"/>
          <w:lang w:val="en-US"/>
        </w:rPr>
        <w:t>Korona</w:t>
      </w:r>
      <w:proofErr w:type="spellEnd"/>
      <w:r w:rsidRPr="001D0952">
        <w:rPr>
          <w:rFonts w:cs="Times New Roman"/>
          <w:szCs w:val="24"/>
          <w:shd w:val="clear" w:color="auto" w:fill="FFFFFF"/>
          <w:lang w:val="en-US"/>
        </w:rPr>
        <w:t xml:space="preserve">   plus —Institute   for   Innovation   and Technology, 2013.</w:t>
      </w:r>
    </w:p>
    <w:p w14:paraId="577EC23A" w14:textId="34A30709" w:rsidR="001D0952" w:rsidRPr="001D0952" w:rsidRDefault="001D0952" w:rsidP="001D0952">
      <w:pPr>
        <w:pStyle w:val="a3"/>
        <w:numPr>
          <w:ilvl w:val="0"/>
          <w:numId w:val="40"/>
        </w:numPr>
        <w:autoSpaceDE w:val="0"/>
        <w:autoSpaceDN w:val="0"/>
        <w:adjustRightInd w:val="0"/>
        <w:spacing w:after="0" w:line="276" w:lineRule="auto"/>
        <w:ind w:left="426" w:hanging="426"/>
        <w:jc w:val="both"/>
        <w:rPr>
          <w:rFonts w:cs="Times New Roman"/>
          <w:szCs w:val="24"/>
          <w:shd w:val="clear" w:color="auto" w:fill="FFFFFF"/>
        </w:rPr>
      </w:pPr>
      <w:r w:rsidRPr="001D0952">
        <w:rPr>
          <w:rFonts w:cs="Times New Roman"/>
          <w:szCs w:val="24"/>
          <w:shd w:val="clear" w:color="auto" w:fill="FFFFFF"/>
        </w:rPr>
        <w:t>Гончаренко  Л.П.,  Олейников  Е.А.,  Березин  В.В.  “Инновационный менеджмент” учебное пособие/М.: КНОРУС, 2005, —544 с.</w:t>
      </w:r>
    </w:p>
    <w:p w14:paraId="34EE1099" w14:textId="6D51B604" w:rsidR="001D0952" w:rsidRPr="001D0952" w:rsidRDefault="001D0952" w:rsidP="001D0952">
      <w:pPr>
        <w:pStyle w:val="a3"/>
        <w:numPr>
          <w:ilvl w:val="0"/>
          <w:numId w:val="40"/>
        </w:numPr>
        <w:autoSpaceDE w:val="0"/>
        <w:autoSpaceDN w:val="0"/>
        <w:adjustRightInd w:val="0"/>
        <w:spacing w:after="0" w:line="276" w:lineRule="auto"/>
        <w:ind w:left="426" w:hanging="426"/>
        <w:jc w:val="both"/>
        <w:rPr>
          <w:rFonts w:cs="Times New Roman"/>
          <w:szCs w:val="24"/>
        </w:rPr>
      </w:pPr>
      <w:r w:rsidRPr="001D0952">
        <w:rPr>
          <w:rFonts w:cs="Times New Roman"/>
          <w:szCs w:val="24"/>
          <w:shd w:val="clear" w:color="auto" w:fill="FFFFFF"/>
        </w:rPr>
        <w:t>Зинов В.Г. «Менеджмент инноваций: кадровое обеспечение» Учебник —М.:Дело 2005 –496 с</w:t>
      </w:r>
    </w:p>
    <w:p w14:paraId="2BFF9C25" w14:textId="77777777" w:rsidR="001D0952" w:rsidRPr="00086978" w:rsidRDefault="001D0952" w:rsidP="001D0952"/>
    <w:p w14:paraId="5D9CE217" w14:textId="77777777" w:rsidR="00837C88" w:rsidRPr="00827806" w:rsidRDefault="00837C88" w:rsidP="00827806"/>
    <w:sectPr w:rsidR="00837C88" w:rsidRPr="00827806" w:rsidSect="001D0952">
      <w:headerReference w:type="even" r:id="rId9"/>
      <w:headerReference w:type="default" r:id="rId10"/>
      <w:footerReference w:type="even" r:id="rId11"/>
      <w:footerReference w:type="default" r:id="rId12"/>
      <w:headerReference w:type="first" r:id="rId13"/>
      <w:footerReference w:type="first" r:id="rId14"/>
      <w:pgSz w:w="11906" w:h="16838"/>
      <w:pgMar w:top="1134" w:right="1276" w:bottom="1134" w:left="1276" w:header="0" w:footer="709" w:gutter="0"/>
      <w:pgNumType w:start="16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A51A1" w14:textId="77777777" w:rsidR="004A3EBB" w:rsidRDefault="004A3EBB" w:rsidP="007363DA">
      <w:pPr>
        <w:spacing w:after="0" w:line="240" w:lineRule="auto"/>
      </w:pPr>
      <w:r>
        <w:separator/>
      </w:r>
    </w:p>
  </w:endnote>
  <w:endnote w:type="continuationSeparator" w:id="0">
    <w:p w14:paraId="78088AA6" w14:textId="77777777" w:rsidR="004A3EBB" w:rsidRDefault="004A3EBB" w:rsidP="0073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00"/>
    <w:family w:val="roman"/>
    <w:notTrueType/>
    <w:pitch w:val="default"/>
    <w:sig w:usb0="00000003" w:usb1="00000000" w:usb2="00000000" w:usb3="00000000" w:csb0="00000001" w:csb1="00000000"/>
  </w:font>
  <w:font w:name="PragmaticTAD">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042B" w14:textId="77777777" w:rsidR="00862E1A" w:rsidRDefault="00862E1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85"/>
      <w:gridCol w:w="1386"/>
      <w:gridCol w:w="3983"/>
    </w:tblGrid>
    <w:tr w:rsidR="00222BAC" w:rsidRPr="00056797" w14:paraId="4B9946A2" w14:textId="77777777" w:rsidTr="0030267E">
      <w:trPr>
        <w:trHeight w:val="360"/>
      </w:trPr>
      <w:tc>
        <w:tcPr>
          <w:tcW w:w="2130" w:type="pct"/>
          <w:tcBorders>
            <w:top w:val="single" w:sz="4" w:space="0" w:color="1F3864" w:themeColor="accent5" w:themeShade="80"/>
          </w:tcBorders>
        </w:tcPr>
        <w:p w14:paraId="34B74C6F" w14:textId="77777777" w:rsidR="00222BAC" w:rsidRPr="00056797" w:rsidRDefault="00222BAC" w:rsidP="000A376C">
          <w:pPr>
            <w:pStyle w:val="a8"/>
            <w:jc w:val="right"/>
          </w:pPr>
        </w:p>
      </w:tc>
      <w:tc>
        <w:tcPr>
          <w:tcW w:w="741" w:type="pct"/>
          <w:tcBorders>
            <w:top w:val="single" w:sz="4" w:space="0" w:color="1F3864" w:themeColor="accent5" w:themeShade="80"/>
          </w:tcBorders>
          <w:shd w:val="clear" w:color="auto" w:fill="1F3864" w:themeFill="accent5" w:themeFillShade="80"/>
        </w:tcPr>
        <w:p w14:paraId="27A67133" w14:textId="298D9259" w:rsidR="00222BAC" w:rsidRPr="00326809" w:rsidRDefault="00222BAC" w:rsidP="00222BAC">
          <w:pPr>
            <w:pStyle w:val="a8"/>
            <w:jc w:val="center"/>
            <w:rPr>
              <w:color w:val="7030A0"/>
            </w:rPr>
          </w:pPr>
          <w:r w:rsidRPr="00C736C2">
            <w:rPr>
              <w:rFonts w:asciiTheme="minorHAnsi" w:hAnsiTheme="minorHAnsi" w:cstheme="minorHAnsi"/>
              <w:sz w:val="22"/>
            </w:rPr>
            <w:fldChar w:fldCharType="begin"/>
          </w:r>
          <w:r w:rsidRPr="00C736C2">
            <w:rPr>
              <w:rFonts w:asciiTheme="minorHAnsi" w:hAnsiTheme="minorHAnsi" w:cstheme="minorHAnsi"/>
              <w:sz w:val="22"/>
            </w:rPr>
            <w:instrText xml:space="preserve"> PAGE    \* MERGEFORMAT </w:instrText>
          </w:r>
          <w:r w:rsidRPr="00C736C2">
            <w:rPr>
              <w:rFonts w:asciiTheme="minorHAnsi" w:hAnsiTheme="minorHAnsi" w:cstheme="minorHAnsi"/>
              <w:sz w:val="22"/>
            </w:rPr>
            <w:fldChar w:fldCharType="separate"/>
          </w:r>
          <w:r w:rsidR="003C5BCB" w:rsidRPr="003C5BCB">
            <w:rPr>
              <w:rFonts w:cstheme="minorHAnsi"/>
              <w:noProof/>
            </w:rPr>
            <w:t>164</w:t>
          </w:r>
          <w:r w:rsidRPr="00C736C2">
            <w:rPr>
              <w:rFonts w:asciiTheme="minorHAnsi" w:hAnsiTheme="minorHAnsi" w:cstheme="minorHAnsi"/>
              <w:sz w:val="22"/>
            </w:rPr>
            <w:fldChar w:fldCharType="end"/>
          </w:r>
        </w:p>
      </w:tc>
      <w:tc>
        <w:tcPr>
          <w:tcW w:w="2129" w:type="pct"/>
          <w:tcBorders>
            <w:top w:val="single" w:sz="4" w:space="0" w:color="1F3864" w:themeColor="accent5" w:themeShade="80"/>
          </w:tcBorders>
          <w:shd w:val="clear" w:color="auto" w:fill="auto"/>
        </w:tcPr>
        <w:p w14:paraId="375178EF" w14:textId="1FEC7351" w:rsidR="00222BAC" w:rsidRPr="00C736C2" w:rsidRDefault="00222BAC" w:rsidP="000A376C">
          <w:pPr>
            <w:pStyle w:val="a8"/>
            <w:jc w:val="right"/>
            <w:rPr>
              <w:rFonts w:asciiTheme="minorHAnsi" w:hAnsiTheme="minorHAnsi" w:cstheme="minorHAnsi"/>
              <w:color w:val="FFFFFF"/>
              <w:sz w:val="22"/>
            </w:rPr>
          </w:pPr>
        </w:p>
      </w:tc>
    </w:tr>
  </w:tbl>
  <w:p w14:paraId="52379E93" w14:textId="77777777" w:rsidR="000A376C" w:rsidRDefault="000A376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F369" w14:textId="77777777" w:rsidR="00862E1A" w:rsidRDefault="00862E1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CFDDB" w14:textId="77777777" w:rsidR="004A3EBB" w:rsidRDefault="004A3EBB" w:rsidP="007363DA">
      <w:pPr>
        <w:spacing w:after="0" w:line="240" w:lineRule="auto"/>
      </w:pPr>
      <w:r>
        <w:separator/>
      </w:r>
    </w:p>
  </w:footnote>
  <w:footnote w:type="continuationSeparator" w:id="0">
    <w:p w14:paraId="57170A4B" w14:textId="77777777" w:rsidR="004A3EBB" w:rsidRDefault="004A3EBB" w:rsidP="00736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9A15" w14:textId="77777777" w:rsidR="00862E1A" w:rsidRDefault="00862E1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0218" w14:textId="77777777" w:rsidR="00326809" w:rsidRDefault="00326809" w:rsidP="00326809">
    <w:pPr>
      <w:pStyle w:val="a6"/>
      <w:jc w:val="right"/>
      <w:rPr>
        <w:b/>
        <w:bCs/>
        <w:lang w:val="en-US"/>
      </w:rPr>
    </w:pPr>
  </w:p>
  <w:p w14:paraId="34BC2634" w14:textId="56919E7D" w:rsidR="000A376C" w:rsidRDefault="00326809" w:rsidP="00326809">
    <w:pPr>
      <w:pStyle w:val="a6"/>
      <w:jc w:val="center"/>
      <w:rPr>
        <w:b/>
        <w:bCs/>
        <w:lang w:val="en-US"/>
      </w:rPr>
    </w:pPr>
    <w:r w:rsidRPr="00326809">
      <w:rPr>
        <w:b/>
        <w:bCs/>
        <w:lang w:val="en-US"/>
      </w:rPr>
      <w:t>SCIENCE AND INNOVATION</w:t>
    </w:r>
  </w:p>
  <w:p w14:paraId="719E2E1C" w14:textId="6F9EB1E0" w:rsidR="00326809" w:rsidRPr="004B08DF" w:rsidRDefault="002E5F30" w:rsidP="002E5F30">
    <w:pPr>
      <w:pStyle w:val="a6"/>
      <w:jc w:val="center"/>
      <w:rPr>
        <w:b/>
        <w:bCs/>
        <w:sz w:val="20"/>
        <w:szCs w:val="20"/>
        <w:lang w:val="en-US"/>
      </w:rPr>
    </w:pPr>
    <w:r w:rsidRPr="004B08DF">
      <w:rPr>
        <w:b/>
        <w:bCs/>
        <w:sz w:val="20"/>
        <w:szCs w:val="20"/>
        <w:lang w:val="en-US"/>
      </w:rPr>
      <w:t xml:space="preserve">INTERNATIONAL SCIENTIFIC JOURNAL </w:t>
    </w:r>
    <w:r w:rsidR="00326809" w:rsidRPr="004B08DF">
      <w:rPr>
        <w:b/>
        <w:bCs/>
        <w:sz w:val="20"/>
        <w:szCs w:val="20"/>
        <w:lang w:val="en-US"/>
      </w:rPr>
      <w:t xml:space="preserve">VOLUME 2 ISSUE </w:t>
    </w:r>
    <w:r w:rsidR="00CF190D">
      <w:rPr>
        <w:b/>
        <w:bCs/>
        <w:sz w:val="20"/>
        <w:szCs w:val="20"/>
        <w:lang w:val="en-US"/>
      </w:rPr>
      <w:t>7</w:t>
    </w:r>
    <w:r w:rsidR="004B08DF" w:rsidRPr="004B08DF">
      <w:rPr>
        <w:b/>
        <w:bCs/>
        <w:sz w:val="20"/>
        <w:szCs w:val="20"/>
        <w:lang w:val="en-US"/>
      </w:rPr>
      <w:t xml:space="preserve"> </w:t>
    </w:r>
    <w:r w:rsidR="00BA5E4C">
      <w:rPr>
        <w:b/>
        <w:bCs/>
        <w:sz w:val="20"/>
        <w:szCs w:val="20"/>
        <w:lang w:val="en-US"/>
      </w:rPr>
      <w:t>JU</w:t>
    </w:r>
    <w:r w:rsidR="00CF190D">
      <w:rPr>
        <w:b/>
        <w:bCs/>
        <w:sz w:val="20"/>
        <w:szCs w:val="20"/>
        <w:lang w:val="en-US"/>
      </w:rPr>
      <w:t>LY</w:t>
    </w:r>
    <w:r w:rsidR="004B08DF" w:rsidRPr="004B08DF">
      <w:rPr>
        <w:b/>
        <w:bCs/>
        <w:sz w:val="20"/>
        <w:szCs w:val="20"/>
        <w:lang w:val="en-US"/>
      </w:rPr>
      <w:t xml:space="preserve"> 2023</w:t>
    </w:r>
  </w:p>
  <w:p w14:paraId="1C67157E" w14:textId="28DC3789" w:rsidR="00326809" w:rsidRPr="004B08DF" w:rsidRDefault="004303A4" w:rsidP="00326809">
    <w:pPr>
      <w:pStyle w:val="a6"/>
      <w:jc w:val="center"/>
      <w:rPr>
        <w:b/>
        <w:bCs/>
        <w:sz w:val="20"/>
        <w:szCs w:val="20"/>
        <w:lang w:val="en-US"/>
      </w:rPr>
    </w:pPr>
    <w:r w:rsidRPr="004B08DF">
      <w:rPr>
        <w:b/>
        <w:bCs/>
        <w:noProof/>
        <w:sz w:val="20"/>
        <w:szCs w:val="20"/>
        <w:lang w:eastAsia="ru-RU"/>
      </w:rPr>
      <mc:AlternateContent>
        <mc:Choice Requires="wps">
          <w:drawing>
            <wp:anchor distT="0" distB="0" distL="118745" distR="118745" simplePos="0" relativeHeight="251658240" behindDoc="1" locked="0" layoutInCell="1" allowOverlap="0" wp14:anchorId="590A9B29" wp14:editId="65784EB3">
              <wp:simplePos x="0" y="0"/>
              <wp:positionH relativeFrom="page">
                <wp:posOffset>-38100</wp:posOffset>
              </wp:positionH>
              <wp:positionV relativeFrom="margin">
                <wp:align>top</wp:align>
              </wp:positionV>
              <wp:extent cx="7791450" cy="50800"/>
              <wp:effectExtent l="0" t="0" r="19050" b="2540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7791450" cy="50800"/>
                      </a:xfrm>
                      <a:prstGeom prst="rect">
                        <a:avLst/>
                      </a:prstGeom>
                      <a:solidFill>
                        <a:schemeClr val="accent5">
                          <a:lumMod val="50000"/>
                        </a:schemeClr>
                      </a:solidFill>
                      <a:ln>
                        <a:solidFill>
                          <a:schemeClr val="bg1"/>
                        </a:solidFill>
                      </a:ln>
                    </wps:spPr>
                    <wps:style>
                      <a:lnRef idx="3">
                        <a:schemeClr val="lt1"/>
                      </a:lnRef>
                      <a:fillRef idx="1">
                        <a:schemeClr val="accent1"/>
                      </a:fillRef>
                      <a:effectRef idx="1">
                        <a:schemeClr val="accent1"/>
                      </a:effectRef>
                      <a:fontRef idx="minor">
                        <a:schemeClr val="lt1"/>
                      </a:fontRef>
                    </wps:style>
                    <wps:txbx>
                      <w:txbxContent>
                        <w:sdt>
                          <w:sdtPr>
                            <w:rPr>
                              <w:caps/>
                              <w:color w:val="002060"/>
                            </w:rPr>
                            <w:alias w:val="Название"/>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0E4BE798" w14:textId="3FAE1AD8" w:rsidR="00D021C4" w:rsidRPr="004B08DF" w:rsidRDefault="00D021C4">
                              <w:pPr>
                                <w:pStyle w:val="a6"/>
                                <w:tabs>
                                  <w:tab w:val="clear" w:pos="4677"/>
                                  <w:tab w:val="clear" w:pos="9355"/>
                                </w:tabs>
                                <w:jc w:val="center"/>
                                <w:rPr>
                                  <w:caps/>
                                  <w:color w:val="002060"/>
                                </w:rPr>
                              </w:pPr>
                              <w:r w:rsidRPr="004B08DF">
                                <w:rPr>
                                  <w:caps/>
                                  <w:color w:val="002060"/>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0A9B29" id="Прямоугольник 197" o:spid="_x0000_s1026" style="position:absolute;left:0;text-align:left;margin-left:-3pt;margin-top:0;width:613.5pt;height:4pt;z-index:-251658240;visibility:visible;mso-wrap-style:square;mso-width-percent:0;mso-height-percent:0;mso-wrap-distance-left:9.35pt;mso-wrap-distance-top:0;mso-wrap-distance-right:9.35pt;mso-wrap-distance-bottom:0;mso-position-horizontal:absolute;mso-position-horizontal-relative:page;mso-position-vertical:top;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" o:allowoverlap="f" fillcolor="#1f3763 [1608]" strokecolor="white [3212]" strokeweight="1.5pt">
              <v:textbox>
                <w:txbxContent>
                  <w:sdt>
                    <w:sdtPr>
                      <w:rPr>
                        <w:caps/>
                        <w:color w:val="002060"/>
                      </w:rPr>
                      <w:alias w:val="Название"/>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0E4BE798" w14:textId="3FAE1AD8" w:rsidR="00D021C4" w:rsidRPr="004B08DF" w:rsidRDefault="00D021C4">
                        <w:pPr>
                          <w:pStyle w:val="Header"/>
                          <w:tabs>
                            <w:tab w:val="clear" w:pos="4677"/>
                            <w:tab w:val="clear" w:pos="9355"/>
                          </w:tabs>
                          <w:jc w:val="center"/>
                          <w:rPr>
                            <w:caps/>
                            <w:color w:val="002060"/>
                          </w:rPr>
                        </w:pPr>
                        <w:r w:rsidRPr="004B08DF">
                          <w:rPr>
                            <w:caps/>
                            <w:color w:val="002060"/>
                          </w:rPr>
                          <w:t xml:space="preserve">     </w:t>
                        </w:r>
                      </w:p>
                    </w:sdtContent>
                  </w:sdt>
                </w:txbxContent>
              </v:textbox>
              <w10:wrap type="square" anchorx="page" anchory="margin"/>
            </v:rect>
          </w:pict>
        </mc:Fallback>
      </mc:AlternateContent>
    </w:r>
    <w:r w:rsidR="00326809" w:rsidRPr="004B08DF">
      <w:rPr>
        <w:b/>
        <w:bCs/>
        <w:sz w:val="20"/>
        <w:szCs w:val="20"/>
        <w:lang w:val="en-US"/>
      </w:rPr>
      <w:t>UIF-2022: 8.2</w:t>
    </w:r>
    <w:r w:rsidR="00326809" w:rsidRPr="004B08DF">
      <w:rPr>
        <w:rFonts w:cs="Times New Roman"/>
        <w:b/>
        <w:bCs/>
        <w:sz w:val="20"/>
        <w:szCs w:val="20"/>
        <w:lang w:val="en-US"/>
      </w:rPr>
      <w:t xml:space="preserve"> | ISSN: 2181-3337</w:t>
    </w:r>
    <w:r w:rsidRPr="004B08DF">
      <w:rPr>
        <w:rFonts w:cs="Times New Roman"/>
        <w:b/>
        <w:bCs/>
        <w:sz w:val="20"/>
        <w:szCs w:val="20"/>
        <w:lang w:val="en-US"/>
      </w:rPr>
      <w:t xml:space="preserve"> | </w:t>
    </w:r>
    <w:r w:rsidRPr="004B08DF">
      <w:rPr>
        <w:rFonts w:cs="Times New Roman"/>
        <w:b/>
        <w:bCs/>
        <w:color w:val="000000" w:themeColor="text1"/>
        <w:sz w:val="20"/>
        <w:szCs w:val="20"/>
        <w:lang w:val="en-US"/>
      </w:rPr>
      <w:t>SCIENTISTS.UZ</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313F" w14:textId="77777777" w:rsidR="00862E1A" w:rsidRDefault="00862E1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B63F6"/>
    <w:multiLevelType w:val="multilevel"/>
    <w:tmpl w:val="6324D0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AD022A"/>
    <w:multiLevelType w:val="hybridMultilevel"/>
    <w:tmpl w:val="4776FB5A"/>
    <w:lvl w:ilvl="0" w:tplc="DED4E51E">
      <w:numFmt w:val="bullet"/>
      <w:lvlText w:val="•"/>
      <w:lvlJc w:val="left"/>
      <w:pPr>
        <w:ind w:left="816" w:hanging="360"/>
      </w:pPr>
      <w:rPr>
        <w:rFonts w:ascii="Times New Roman" w:eastAsia="Times New Roman" w:hAnsi="Times New Roman" w:cs="Times New Roman"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4" w15:restartNumberingAfterBreak="0">
    <w:nsid w:val="0404340F"/>
    <w:multiLevelType w:val="hybridMultilevel"/>
    <w:tmpl w:val="BF1AC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6B1099"/>
    <w:multiLevelType w:val="hybridMultilevel"/>
    <w:tmpl w:val="1A2EA29E"/>
    <w:lvl w:ilvl="0" w:tplc="3A0645F6">
      <w:start w:val="1"/>
      <w:numFmt w:val="decimal"/>
      <w:lvlText w:val="%1."/>
      <w:lvlJc w:val="left"/>
      <w:pPr>
        <w:tabs>
          <w:tab w:val="num" w:pos="360"/>
        </w:tabs>
        <w:ind w:left="360" w:hanging="360"/>
      </w:pPr>
      <w:rPr>
        <w:rFonts w:ascii="Times New Roman" w:hAnsi="Times New Roman" w:cs="Times New Roman" w:hint="default"/>
        <w:b w:val="0"/>
        <w:sz w:val="28"/>
        <w:szCs w:val="28"/>
        <w:lang w:val="uz-Cyrl-UZ"/>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E836F06"/>
    <w:multiLevelType w:val="hybridMultilevel"/>
    <w:tmpl w:val="FCA83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E70325"/>
    <w:multiLevelType w:val="hybridMultilevel"/>
    <w:tmpl w:val="A6FC9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866CF"/>
    <w:multiLevelType w:val="hybridMultilevel"/>
    <w:tmpl w:val="A4CCAC9C"/>
    <w:lvl w:ilvl="0" w:tplc="8054BD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76E1AA1"/>
    <w:multiLevelType w:val="hybridMultilevel"/>
    <w:tmpl w:val="A718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B775B"/>
    <w:multiLevelType w:val="multilevel"/>
    <w:tmpl w:val="3F40E7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353680"/>
    <w:multiLevelType w:val="hybridMultilevel"/>
    <w:tmpl w:val="39FE4E6E"/>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12" w15:restartNumberingAfterBreak="0">
    <w:nsid w:val="1EC47EE2"/>
    <w:multiLevelType w:val="hybridMultilevel"/>
    <w:tmpl w:val="E8EE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A3984"/>
    <w:multiLevelType w:val="hybridMultilevel"/>
    <w:tmpl w:val="72F817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9357DA"/>
    <w:multiLevelType w:val="hybridMultilevel"/>
    <w:tmpl w:val="2B223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C6E30"/>
    <w:multiLevelType w:val="hybridMultilevel"/>
    <w:tmpl w:val="76B2F956"/>
    <w:lvl w:ilvl="0" w:tplc="E486AD14">
      <w:numFmt w:val="bullet"/>
      <w:lvlText w:val="-"/>
      <w:lvlJc w:val="left"/>
      <w:pPr>
        <w:ind w:left="451" w:hanging="360"/>
      </w:pPr>
      <w:rPr>
        <w:rFonts w:ascii="Times New Roman" w:eastAsiaTheme="minorHAnsi" w:hAnsi="Times New Roman"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16" w15:restartNumberingAfterBreak="0">
    <w:nsid w:val="27DB336E"/>
    <w:multiLevelType w:val="hybridMultilevel"/>
    <w:tmpl w:val="5E8EE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D91329"/>
    <w:multiLevelType w:val="multilevel"/>
    <w:tmpl w:val="A0CE6D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C0F10"/>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441EB8"/>
    <w:multiLevelType w:val="hybridMultilevel"/>
    <w:tmpl w:val="22E89B82"/>
    <w:lvl w:ilvl="0" w:tplc="8EB083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F865C3A"/>
    <w:multiLevelType w:val="hybridMultilevel"/>
    <w:tmpl w:val="92C2C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EA136A"/>
    <w:multiLevelType w:val="hybridMultilevel"/>
    <w:tmpl w:val="E21AB3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180AB4"/>
    <w:multiLevelType w:val="hybridMultilevel"/>
    <w:tmpl w:val="86AC1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974EFD"/>
    <w:multiLevelType w:val="multilevel"/>
    <w:tmpl w:val="09347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5762696"/>
    <w:multiLevelType w:val="hybridMultilevel"/>
    <w:tmpl w:val="F2BEF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B669C7"/>
    <w:multiLevelType w:val="hybridMultilevel"/>
    <w:tmpl w:val="813EA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81A33"/>
    <w:multiLevelType w:val="hybridMultilevel"/>
    <w:tmpl w:val="8312EAF6"/>
    <w:lvl w:ilvl="0" w:tplc="21AC0CC0">
      <w:start w:val="1"/>
      <w:numFmt w:val="bullet"/>
      <w:lvlText w:val="-"/>
      <w:lvlJc w:val="left"/>
      <w:pPr>
        <w:ind w:left="644" w:hanging="360"/>
      </w:pPr>
      <w:rPr>
        <w:rFonts w:ascii="Calibri" w:eastAsia="Calibri" w:hAnsi="Calibri" w:cs="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4AD165ED"/>
    <w:multiLevelType w:val="hybridMultilevel"/>
    <w:tmpl w:val="5BDECB42"/>
    <w:lvl w:ilvl="0" w:tplc="330EF2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8C898">
      <w:start w:val="1"/>
      <w:numFmt w:val="lowerLetter"/>
      <w:lvlText w:val="%2"/>
      <w:lvlJc w:val="left"/>
      <w:pPr>
        <w:ind w:left="16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1D66654">
      <w:start w:val="1"/>
      <w:numFmt w:val="lowerRoman"/>
      <w:lvlText w:val="%3"/>
      <w:lvlJc w:val="left"/>
      <w:pPr>
        <w:ind w:left="23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95E4EE4">
      <w:start w:val="1"/>
      <w:numFmt w:val="decimal"/>
      <w:lvlText w:val="%4"/>
      <w:lvlJc w:val="left"/>
      <w:pPr>
        <w:ind w:left="30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344AA3A">
      <w:start w:val="1"/>
      <w:numFmt w:val="lowerLetter"/>
      <w:lvlText w:val="%5"/>
      <w:lvlJc w:val="left"/>
      <w:pPr>
        <w:ind w:left="38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8C47250">
      <w:start w:val="1"/>
      <w:numFmt w:val="lowerRoman"/>
      <w:lvlText w:val="%6"/>
      <w:lvlJc w:val="left"/>
      <w:pPr>
        <w:ind w:left="45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01CA818">
      <w:start w:val="1"/>
      <w:numFmt w:val="decimal"/>
      <w:lvlText w:val="%7"/>
      <w:lvlJc w:val="left"/>
      <w:pPr>
        <w:ind w:left="52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904F660">
      <w:start w:val="1"/>
      <w:numFmt w:val="lowerLetter"/>
      <w:lvlText w:val="%8"/>
      <w:lvlJc w:val="left"/>
      <w:pPr>
        <w:ind w:left="59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F98A696">
      <w:start w:val="1"/>
      <w:numFmt w:val="lowerRoman"/>
      <w:lvlText w:val="%9"/>
      <w:lvlJc w:val="left"/>
      <w:pPr>
        <w:ind w:left="66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8" w15:restartNumberingAfterBreak="0">
    <w:nsid w:val="4B1A58B2"/>
    <w:multiLevelType w:val="multilevel"/>
    <w:tmpl w:val="C4D6B8C8"/>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9" w15:restartNumberingAfterBreak="0">
    <w:nsid w:val="4C411CD7"/>
    <w:multiLevelType w:val="hybridMultilevel"/>
    <w:tmpl w:val="3D704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37653"/>
    <w:multiLevelType w:val="hybridMultilevel"/>
    <w:tmpl w:val="406E320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647F21CE"/>
    <w:multiLevelType w:val="hybridMultilevel"/>
    <w:tmpl w:val="0C381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170A9"/>
    <w:multiLevelType w:val="hybridMultilevel"/>
    <w:tmpl w:val="893A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D5222"/>
    <w:multiLevelType w:val="hybridMultilevel"/>
    <w:tmpl w:val="6E3A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934DE"/>
    <w:multiLevelType w:val="hybridMultilevel"/>
    <w:tmpl w:val="B5481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291BFC"/>
    <w:multiLevelType w:val="hybridMultilevel"/>
    <w:tmpl w:val="97480B36"/>
    <w:lvl w:ilvl="0" w:tplc="CBE0031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7B0A0313"/>
    <w:multiLevelType w:val="hybridMultilevel"/>
    <w:tmpl w:val="E44CB64E"/>
    <w:lvl w:ilvl="0" w:tplc="5FEC7EE8">
      <w:start w:val="1"/>
      <w:numFmt w:val="decimal"/>
      <w:lvlText w:val="%1."/>
      <w:lvlJc w:val="left"/>
      <w:pPr>
        <w:ind w:left="644" w:hanging="360"/>
      </w:pPr>
      <w:rPr>
        <w:b w:val="0"/>
        <w:bC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C2A379E"/>
    <w:multiLevelType w:val="hybridMultilevel"/>
    <w:tmpl w:val="D6DAFD9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7EB94FB7"/>
    <w:multiLevelType w:val="hybridMultilevel"/>
    <w:tmpl w:val="BC7A14F4"/>
    <w:lvl w:ilvl="0" w:tplc="4E185308">
      <w:start w:val="1"/>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35"/>
  </w:num>
  <w:num w:numId="8">
    <w:abstractNumId w:val="36"/>
  </w:num>
  <w:num w:numId="9">
    <w:abstractNumId w:val="13"/>
  </w:num>
  <w:num w:numId="10">
    <w:abstractNumId w:val="4"/>
  </w:num>
  <w:num w:numId="11">
    <w:abstractNumId w:val="32"/>
  </w:num>
  <w:num w:numId="12">
    <w:abstractNumId w:val="14"/>
  </w:num>
  <w:num w:numId="13">
    <w:abstractNumId w:val="12"/>
  </w:num>
  <w:num w:numId="14">
    <w:abstractNumId w:val="26"/>
  </w:num>
  <w:num w:numId="15">
    <w:abstractNumId w:val="28"/>
  </w:num>
  <w:num w:numId="16">
    <w:abstractNumId w:val="38"/>
  </w:num>
  <w:num w:numId="17">
    <w:abstractNumId w:val="20"/>
  </w:num>
  <w:num w:numId="18">
    <w:abstractNumId w:val="19"/>
  </w:num>
  <w:num w:numId="19">
    <w:abstractNumId w:val="30"/>
  </w:num>
  <w:num w:numId="20">
    <w:abstractNumId w:val="7"/>
  </w:num>
  <w:num w:numId="21">
    <w:abstractNumId w:val="22"/>
  </w:num>
  <w:num w:numId="22">
    <w:abstractNumId w:val="39"/>
  </w:num>
  <w:num w:numId="23">
    <w:abstractNumId w:val="34"/>
  </w:num>
  <w:num w:numId="24">
    <w:abstractNumId w:val="37"/>
  </w:num>
  <w:num w:numId="25">
    <w:abstractNumId w:val="8"/>
  </w:num>
  <w:num w:numId="26">
    <w:abstractNumId w:val="5"/>
  </w:num>
  <w:num w:numId="27">
    <w:abstractNumId w:val="16"/>
  </w:num>
  <w:num w:numId="28">
    <w:abstractNumId w:val="9"/>
  </w:num>
  <w:num w:numId="29">
    <w:abstractNumId w:val="24"/>
  </w:num>
  <w:num w:numId="30">
    <w:abstractNumId w:val="0"/>
  </w:num>
  <w:num w:numId="31">
    <w:abstractNumId w:val="1"/>
  </w:num>
  <w:num w:numId="32">
    <w:abstractNumId w:val="18"/>
  </w:num>
  <w:num w:numId="33">
    <w:abstractNumId w:val="3"/>
  </w:num>
  <w:num w:numId="34">
    <w:abstractNumId w:val="31"/>
  </w:num>
  <w:num w:numId="35">
    <w:abstractNumId w:val="15"/>
  </w:num>
  <w:num w:numId="36">
    <w:abstractNumId w:val="27"/>
  </w:num>
  <w:num w:numId="37">
    <w:abstractNumId w:val="6"/>
  </w:num>
  <w:num w:numId="38">
    <w:abstractNumId w:val="29"/>
  </w:num>
  <w:num w:numId="39">
    <w:abstractNumId w:val="25"/>
  </w:num>
  <w:num w:numId="40">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8A"/>
    <w:rsid w:val="0003669D"/>
    <w:rsid w:val="000401B3"/>
    <w:rsid w:val="00072541"/>
    <w:rsid w:val="000A376C"/>
    <w:rsid w:val="000B4872"/>
    <w:rsid w:val="000C01A0"/>
    <w:rsid w:val="000D2218"/>
    <w:rsid w:val="000F0683"/>
    <w:rsid w:val="000F47F8"/>
    <w:rsid w:val="000F66AE"/>
    <w:rsid w:val="00103C9A"/>
    <w:rsid w:val="001318F7"/>
    <w:rsid w:val="00133A32"/>
    <w:rsid w:val="001344D5"/>
    <w:rsid w:val="0013544A"/>
    <w:rsid w:val="00135CF3"/>
    <w:rsid w:val="00147E2F"/>
    <w:rsid w:val="00154A00"/>
    <w:rsid w:val="001552B4"/>
    <w:rsid w:val="00156956"/>
    <w:rsid w:val="001662B3"/>
    <w:rsid w:val="00170ED6"/>
    <w:rsid w:val="00182636"/>
    <w:rsid w:val="001913D6"/>
    <w:rsid w:val="00195098"/>
    <w:rsid w:val="001A4A0C"/>
    <w:rsid w:val="001C01E8"/>
    <w:rsid w:val="001D0952"/>
    <w:rsid w:val="001F33E5"/>
    <w:rsid w:val="00200937"/>
    <w:rsid w:val="002125A1"/>
    <w:rsid w:val="00222BAC"/>
    <w:rsid w:val="002233E8"/>
    <w:rsid w:val="0022601B"/>
    <w:rsid w:val="00227081"/>
    <w:rsid w:val="0023621B"/>
    <w:rsid w:val="002769E5"/>
    <w:rsid w:val="00277DC1"/>
    <w:rsid w:val="00293D3E"/>
    <w:rsid w:val="0029751F"/>
    <w:rsid w:val="002A452E"/>
    <w:rsid w:val="002A5F8F"/>
    <w:rsid w:val="002C3F5D"/>
    <w:rsid w:val="002D6473"/>
    <w:rsid w:val="002E4841"/>
    <w:rsid w:val="002E5F30"/>
    <w:rsid w:val="002F3E04"/>
    <w:rsid w:val="00301F81"/>
    <w:rsid w:val="0030267E"/>
    <w:rsid w:val="003079C1"/>
    <w:rsid w:val="00312BE2"/>
    <w:rsid w:val="00326809"/>
    <w:rsid w:val="00330680"/>
    <w:rsid w:val="00334D88"/>
    <w:rsid w:val="00391D33"/>
    <w:rsid w:val="00394E56"/>
    <w:rsid w:val="003A0191"/>
    <w:rsid w:val="003A182F"/>
    <w:rsid w:val="003A5407"/>
    <w:rsid w:val="003A5A4B"/>
    <w:rsid w:val="003B6FCF"/>
    <w:rsid w:val="003C5BCB"/>
    <w:rsid w:val="003E1633"/>
    <w:rsid w:val="003E27CE"/>
    <w:rsid w:val="003F4B5F"/>
    <w:rsid w:val="00415BEC"/>
    <w:rsid w:val="00426818"/>
    <w:rsid w:val="004303A4"/>
    <w:rsid w:val="00430F0E"/>
    <w:rsid w:val="00432572"/>
    <w:rsid w:val="00435E4C"/>
    <w:rsid w:val="00445B4C"/>
    <w:rsid w:val="00453A62"/>
    <w:rsid w:val="00466EA9"/>
    <w:rsid w:val="00482A0E"/>
    <w:rsid w:val="00484B34"/>
    <w:rsid w:val="0049071A"/>
    <w:rsid w:val="004A2A74"/>
    <w:rsid w:val="004A3EBB"/>
    <w:rsid w:val="004B08DF"/>
    <w:rsid w:val="004B3E37"/>
    <w:rsid w:val="004B6346"/>
    <w:rsid w:val="004C430F"/>
    <w:rsid w:val="004D4958"/>
    <w:rsid w:val="004E7503"/>
    <w:rsid w:val="004F1672"/>
    <w:rsid w:val="004F6B65"/>
    <w:rsid w:val="0050039F"/>
    <w:rsid w:val="005037F9"/>
    <w:rsid w:val="00507218"/>
    <w:rsid w:val="005103E9"/>
    <w:rsid w:val="00517446"/>
    <w:rsid w:val="005218C8"/>
    <w:rsid w:val="00522C33"/>
    <w:rsid w:val="005237A2"/>
    <w:rsid w:val="00524129"/>
    <w:rsid w:val="005475F9"/>
    <w:rsid w:val="005566E0"/>
    <w:rsid w:val="005675B1"/>
    <w:rsid w:val="0058206F"/>
    <w:rsid w:val="005A12DF"/>
    <w:rsid w:val="005A3A93"/>
    <w:rsid w:val="005E5A3D"/>
    <w:rsid w:val="005F2DF2"/>
    <w:rsid w:val="005F3E76"/>
    <w:rsid w:val="00606C54"/>
    <w:rsid w:val="00606FA2"/>
    <w:rsid w:val="00615C81"/>
    <w:rsid w:val="0063767A"/>
    <w:rsid w:val="00643C64"/>
    <w:rsid w:val="006607F8"/>
    <w:rsid w:val="00663332"/>
    <w:rsid w:val="006771BD"/>
    <w:rsid w:val="006819AD"/>
    <w:rsid w:val="00684246"/>
    <w:rsid w:val="00685DD2"/>
    <w:rsid w:val="00691A31"/>
    <w:rsid w:val="006A6349"/>
    <w:rsid w:val="006D3761"/>
    <w:rsid w:val="006E1E6B"/>
    <w:rsid w:val="006F3B58"/>
    <w:rsid w:val="007048EC"/>
    <w:rsid w:val="0070513A"/>
    <w:rsid w:val="00710C4D"/>
    <w:rsid w:val="00727737"/>
    <w:rsid w:val="007338F9"/>
    <w:rsid w:val="0073471C"/>
    <w:rsid w:val="007359D9"/>
    <w:rsid w:val="007363DA"/>
    <w:rsid w:val="00760907"/>
    <w:rsid w:val="007B68F9"/>
    <w:rsid w:val="007D7D14"/>
    <w:rsid w:val="007F4E1D"/>
    <w:rsid w:val="00800EDE"/>
    <w:rsid w:val="00807A56"/>
    <w:rsid w:val="00813019"/>
    <w:rsid w:val="00827806"/>
    <w:rsid w:val="00830857"/>
    <w:rsid w:val="00831EFB"/>
    <w:rsid w:val="0083427F"/>
    <w:rsid w:val="00835149"/>
    <w:rsid w:val="008364F1"/>
    <w:rsid w:val="00837C88"/>
    <w:rsid w:val="0085153A"/>
    <w:rsid w:val="00862E1A"/>
    <w:rsid w:val="00871F0E"/>
    <w:rsid w:val="00884704"/>
    <w:rsid w:val="008976A8"/>
    <w:rsid w:val="008A0D7C"/>
    <w:rsid w:val="008A2272"/>
    <w:rsid w:val="008B2369"/>
    <w:rsid w:val="008B6C19"/>
    <w:rsid w:val="008C2931"/>
    <w:rsid w:val="008C6CDA"/>
    <w:rsid w:val="008D0555"/>
    <w:rsid w:val="008E4454"/>
    <w:rsid w:val="008F75E9"/>
    <w:rsid w:val="00904BAC"/>
    <w:rsid w:val="00906545"/>
    <w:rsid w:val="00916E6B"/>
    <w:rsid w:val="00917AF9"/>
    <w:rsid w:val="00917DE0"/>
    <w:rsid w:val="00934B4E"/>
    <w:rsid w:val="0093785B"/>
    <w:rsid w:val="009420EB"/>
    <w:rsid w:val="0095278C"/>
    <w:rsid w:val="0095385F"/>
    <w:rsid w:val="00957B6F"/>
    <w:rsid w:val="009733B6"/>
    <w:rsid w:val="00992A90"/>
    <w:rsid w:val="009B41E0"/>
    <w:rsid w:val="009C04BD"/>
    <w:rsid w:val="009E21EF"/>
    <w:rsid w:val="00A02774"/>
    <w:rsid w:val="00A075D5"/>
    <w:rsid w:val="00A27D92"/>
    <w:rsid w:val="00A30472"/>
    <w:rsid w:val="00A3078C"/>
    <w:rsid w:val="00A3480E"/>
    <w:rsid w:val="00A56A8A"/>
    <w:rsid w:val="00A71AFE"/>
    <w:rsid w:val="00A9258A"/>
    <w:rsid w:val="00AD5D7D"/>
    <w:rsid w:val="00AD7679"/>
    <w:rsid w:val="00AE067B"/>
    <w:rsid w:val="00AE3493"/>
    <w:rsid w:val="00B0554A"/>
    <w:rsid w:val="00B06063"/>
    <w:rsid w:val="00B0632D"/>
    <w:rsid w:val="00B13770"/>
    <w:rsid w:val="00B161EC"/>
    <w:rsid w:val="00B25882"/>
    <w:rsid w:val="00B33BE4"/>
    <w:rsid w:val="00B43493"/>
    <w:rsid w:val="00B52E1D"/>
    <w:rsid w:val="00B579FA"/>
    <w:rsid w:val="00B61823"/>
    <w:rsid w:val="00B655EC"/>
    <w:rsid w:val="00B7128E"/>
    <w:rsid w:val="00B73B08"/>
    <w:rsid w:val="00B81437"/>
    <w:rsid w:val="00B941B1"/>
    <w:rsid w:val="00B959CD"/>
    <w:rsid w:val="00BA0F2A"/>
    <w:rsid w:val="00BA5E4C"/>
    <w:rsid w:val="00BB0E69"/>
    <w:rsid w:val="00BB1201"/>
    <w:rsid w:val="00BB2755"/>
    <w:rsid w:val="00BD06BD"/>
    <w:rsid w:val="00BE7C6C"/>
    <w:rsid w:val="00BF549E"/>
    <w:rsid w:val="00C01C45"/>
    <w:rsid w:val="00C04BD8"/>
    <w:rsid w:val="00C16A6B"/>
    <w:rsid w:val="00C327C5"/>
    <w:rsid w:val="00C37403"/>
    <w:rsid w:val="00C50133"/>
    <w:rsid w:val="00C736C2"/>
    <w:rsid w:val="00C85CFA"/>
    <w:rsid w:val="00C864CF"/>
    <w:rsid w:val="00CC29C3"/>
    <w:rsid w:val="00CD186A"/>
    <w:rsid w:val="00CE31FF"/>
    <w:rsid w:val="00CF190D"/>
    <w:rsid w:val="00CF46CB"/>
    <w:rsid w:val="00D0124B"/>
    <w:rsid w:val="00D021C4"/>
    <w:rsid w:val="00D0266E"/>
    <w:rsid w:val="00D13CA5"/>
    <w:rsid w:val="00D34E9C"/>
    <w:rsid w:val="00D450FE"/>
    <w:rsid w:val="00D92BC9"/>
    <w:rsid w:val="00DB6394"/>
    <w:rsid w:val="00DC2573"/>
    <w:rsid w:val="00DC3658"/>
    <w:rsid w:val="00DD09C1"/>
    <w:rsid w:val="00DD6B53"/>
    <w:rsid w:val="00DE2A9E"/>
    <w:rsid w:val="00DE5EEE"/>
    <w:rsid w:val="00E04339"/>
    <w:rsid w:val="00E17E96"/>
    <w:rsid w:val="00E25195"/>
    <w:rsid w:val="00E40A4A"/>
    <w:rsid w:val="00E517F1"/>
    <w:rsid w:val="00E6277E"/>
    <w:rsid w:val="00E939D4"/>
    <w:rsid w:val="00E975EA"/>
    <w:rsid w:val="00EA751C"/>
    <w:rsid w:val="00EA7E7A"/>
    <w:rsid w:val="00EB3C5C"/>
    <w:rsid w:val="00EB7233"/>
    <w:rsid w:val="00ED0488"/>
    <w:rsid w:val="00ED47BF"/>
    <w:rsid w:val="00ED4B2A"/>
    <w:rsid w:val="00EE1C39"/>
    <w:rsid w:val="00F3493B"/>
    <w:rsid w:val="00F350DE"/>
    <w:rsid w:val="00F3542C"/>
    <w:rsid w:val="00F466CB"/>
    <w:rsid w:val="00F75C75"/>
    <w:rsid w:val="00F85C5B"/>
    <w:rsid w:val="00F90B92"/>
    <w:rsid w:val="00F937F3"/>
    <w:rsid w:val="00FD5DD7"/>
    <w:rsid w:val="00FD7EF3"/>
    <w:rsid w:val="00FE2405"/>
    <w:rsid w:val="00FF523A"/>
    <w:rsid w:val="00FF716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5E6D"/>
  <w15:docId w15:val="{A6D20764-31E9-4379-A001-F0029C74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C5C"/>
    <w:rPr>
      <w:rFonts w:ascii="Times New Roman" w:hAnsi="Times New Roman"/>
      <w:sz w:val="24"/>
    </w:rPr>
  </w:style>
  <w:style w:type="paragraph" w:styleId="1">
    <w:name w:val="heading 1"/>
    <w:basedOn w:val="a"/>
    <w:link w:val="10"/>
    <w:uiPriority w:val="9"/>
    <w:qFormat/>
    <w:rsid w:val="00103C9A"/>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qFormat/>
    <w:rsid w:val="000B4872"/>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uiPriority w:val="9"/>
    <w:unhideWhenUsed/>
    <w:qFormat/>
    <w:rsid w:val="00103C9A"/>
    <w:pPr>
      <w:keepNext/>
      <w:keepLines/>
      <w:spacing w:before="200" w:after="0"/>
      <w:outlineLvl w:val="2"/>
    </w:pPr>
    <w:rPr>
      <w:rFonts w:asciiTheme="majorHAnsi" w:eastAsiaTheme="majorEastAsia" w:hAnsiTheme="majorHAnsi" w:cstheme="majorBidi"/>
      <w:b/>
      <w:bCs/>
      <w:color w:val="5B9BD5" w:themeColor="accent1"/>
      <w:sz w:val="22"/>
    </w:rPr>
  </w:style>
  <w:style w:type="paragraph" w:styleId="5">
    <w:name w:val="heading 5"/>
    <w:basedOn w:val="a"/>
    <w:link w:val="50"/>
    <w:uiPriority w:val="9"/>
    <w:qFormat/>
    <w:rsid w:val="009E21EF"/>
    <w:pPr>
      <w:spacing w:before="100" w:beforeAutospacing="1" w:after="100" w:afterAutospacing="1" w:line="240" w:lineRule="auto"/>
      <w:outlineLvl w:val="4"/>
    </w:pPr>
    <w:rPr>
      <w:rFonts w:eastAsia="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7DC1"/>
    <w:pPr>
      <w:ind w:left="720"/>
      <w:contextualSpacing/>
    </w:pPr>
  </w:style>
  <w:style w:type="character" w:styleId="a5">
    <w:name w:val="Hyperlink"/>
    <w:basedOn w:val="a0"/>
    <w:uiPriority w:val="99"/>
    <w:unhideWhenUsed/>
    <w:rsid w:val="006771BD"/>
    <w:rPr>
      <w:color w:val="0563C1" w:themeColor="hyperlink"/>
      <w:u w:val="single"/>
    </w:rPr>
  </w:style>
  <w:style w:type="paragraph" w:styleId="a6">
    <w:name w:val="header"/>
    <w:basedOn w:val="a"/>
    <w:link w:val="a7"/>
    <w:uiPriority w:val="99"/>
    <w:unhideWhenUsed/>
    <w:rsid w:val="007363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63DA"/>
  </w:style>
  <w:style w:type="paragraph" w:styleId="a8">
    <w:name w:val="footer"/>
    <w:basedOn w:val="a"/>
    <w:link w:val="a9"/>
    <w:uiPriority w:val="99"/>
    <w:unhideWhenUsed/>
    <w:rsid w:val="007363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63DA"/>
  </w:style>
  <w:style w:type="paragraph" w:styleId="aa">
    <w:name w:val="footnote text"/>
    <w:aliases w:val="Знак,Знак Знак Знак, Знак Знак Знак,Char,Текст сноски Знак1,Текст сноски Знак Знак,Текст сноски Знак2 Знак Знак,Текст сноски Знак Знак Знак1 Знак,Char Знак2 Знак Знак,Char Знак Знак Знак Знак,Текст сноски Знак1 Знак Знак Знак,список,Cha"/>
    <w:basedOn w:val="a"/>
    <w:link w:val="ab"/>
    <w:uiPriority w:val="99"/>
    <w:unhideWhenUsed/>
    <w:rsid w:val="00EB3C5C"/>
    <w:pPr>
      <w:spacing w:after="0" w:line="240" w:lineRule="auto"/>
    </w:pPr>
    <w:rPr>
      <w:sz w:val="20"/>
      <w:szCs w:val="20"/>
    </w:rPr>
  </w:style>
  <w:style w:type="character" w:customStyle="1" w:styleId="ab">
    <w:name w:val="Текст сноски Знак"/>
    <w:aliases w:val="Знак Знак,Знак Знак Знак Знак, Знак Знак Знак Знак,Char Знак,Текст сноски Знак1 Знак,Текст сноски Знак Знак Знак,Текст сноски Знак2 Знак Знак Знак,Текст сноски Знак Знак Знак1 Знак Знак,Char Знак2 Знак Знак Знак,список Знак,Cha Знак"/>
    <w:basedOn w:val="a0"/>
    <w:link w:val="aa"/>
    <w:uiPriority w:val="99"/>
    <w:rsid w:val="00EB3C5C"/>
    <w:rPr>
      <w:sz w:val="20"/>
      <w:szCs w:val="20"/>
    </w:rPr>
  </w:style>
  <w:style w:type="character" w:styleId="ac">
    <w:name w:val="footnote reference"/>
    <w:basedOn w:val="a0"/>
    <w:uiPriority w:val="99"/>
    <w:semiHidden/>
    <w:unhideWhenUsed/>
    <w:rsid w:val="00EB3C5C"/>
    <w:rPr>
      <w:vertAlign w:val="superscript"/>
    </w:rPr>
  </w:style>
  <w:style w:type="paragraph" w:styleId="ad">
    <w:name w:val="No Spacing"/>
    <w:link w:val="ae"/>
    <w:uiPriority w:val="1"/>
    <w:qFormat/>
    <w:rsid w:val="00EB3C5C"/>
    <w:pPr>
      <w:spacing w:after="0" w:line="240" w:lineRule="auto"/>
    </w:pPr>
  </w:style>
  <w:style w:type="character" w:styleId="af">
    <w:name w:val="FollowedHyperlink"/>
    <w:basedOn w:val="a0"/>
    <w:uiPriority w:val="99"/>
    <w:semiHidden/>
    <w:unhideWhenUsed/>
    <w:rsid w:val="00430F0E"/>
    <w:rPr>
      <w:color w:val="954F72" w:themeColor="followedHyperlink"/>
      <w:u w:val="single"/>
    </w:rPr>
  </w:style>
  <w:style w:type="character" w:customStyle="1" w:styleId="50">
    <w:name w:val="Заголовок 5 Знак"/>
    <w:basedOn w:val="a0"/>
    <w:link w:val="5"/>
    <w:uiPriority w:val="9"/>
    <w:rsid w:val="009E21EF"/>
    <w:rPr>
      <w:rFonts w:ascii="Times New Roman" w:eastAsia="Times New Roman" w:hAnsi="Times New Roman" w:cs="Times New Roman"/>
      <w:b/>
      <w:bCs/>
      <w:sz w:val="20"/>
      <w:szCs w:val="20"/>
      <w:lang w:val="x-none" w:eastAsia="ru-RU"/>
    </w:rPr>
  </w:style>
  <w:style w:type="character" w:customStyle="1" w:styleId="a4">
    <w:name w:val="Абзац списка Знак"/>
    <w:link w:val="a3"/>
    <w:uiPriority w:val="34"/>
    <w:rsid w:val="009E21EF"/>
    <w:rPr>
      <w:rFonts w:ascii="Times New Roman" w:hAnsi="Times New Roman"/>
      <w:sz w:val="24"/>
    </w:rPr>
  </w:style>
  <w:style w:type="character" w:styleId="af0">
    <w:name w:val="Strong"/>
    <w:qFormat/>
    <w:rsid w:val="009E21EF"/>
    <w:rPr>
      <w:b/>
      <w:bCs/>
    </w:rPr>
  </w:style>
  <w:style w:type="paragraph" w:styleId="af1">
    <w:name w:val="Balloon Text"/>
    <w:basedOn w:val="a"/>
    <w:link w:val="af2"/>
    <w:uiPriority w:val="99"/>
    <w:semiHidden/>
    <w:unhideWhenUsed/>
    <w:rsid w:val="009B41E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B41E0"/>
    <w:rPr>
      <w:rFonts w:ascii="Tahoma" w:hAnsi="Tahoma" w:cs="Tahoma"/>
      <w:sz w:val="16"/>
      <w:szCs w:val="16"/>
    </w:rPr>
  </w:style>
  <w:style w:type="character" w:customStyle="1" w:styleId="y2iqfc">
    <w:name w:val="y2iqfc"/>
    <w:basedOn w:val="a0"/>
    <w:rsid w:val="008F75E9"/>
  </w:style>
  <w:style w:type="paragraph" w:customStyle="1" w:styleId="Default">
    <w:name w:val="Default"/>
    <w:rsid w:val="005A3A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rsid w:val="005A3A93"/>
    <w:rPr>
      <w:rFonts w:ascii="TimesNewRomanPSMT" w:eastAsia="TimesNewRomanPSMT" w:hAnsi="TimesNewRomanPSMT" w:hint="eastAsia"/>
      <w:b w:val="0"/>
      <w:bCs w:val="0"/>
      <w:i w:val="0"/>
      <w:iCs w:val="0"/>
      <w:color w:val="000000"/>
      <w:sz w:val="28"/>
      <w:szCs w:val="28"/>
    </w:rPr>
  </w:style>
  <w:style w:type="table" w:styleId="af3">
    <w:name w:val="Table Grid"/>
    <w:basedOn w:val="a1"/>
    <w:uiPriority w:val="39"/>
    <w:rsid w:val="008130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3"/>
    <w:uiPriority w:val="59"/>
    <w:rsid w:val="0051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1913D6"/>
    <w:pPr>
      <w:spacing w:after="0" w:line="240" w:lineRule="auto"/>
      <w:ind w:firstLine="720"/>
      <w:jc w:val="both"/>
    </w:pPr>
    <w:rPr>
      <w:rFonts w:ascii="PragmaticTAD" w:eastAsia="Times New Roman" w:hAnsi="PragmaticTAD" w:cs="PragmaticTAD"/>
      <w:sz w:val="28"/>
      <w:szCs w:val="28"/>
      <w:lang w:val="uz-Cyrl-UZ" w:eastAsia="ru-RU"/>
    </w:rPr>
  </w:style>
  <w:style w:type="character" w:customStyle="1" w:styleId="32">
    <w:name w:val="Основной текст с отступом 3 Знак"/>
    <w:basedOn w:val="a0"/>
    <w:link w:val="31"/>
    <w:uiPriority w:val="99"/>
    <w:rsid w:val="001913D6"/>
    <w:rPr>
      <w:rFonts w:ascii="PragmaticTAD" w:eastAsia="Times New Roman" w:hAnsi="PragmaticTAD" w:cs="PragmaticTAD"/>
      <w:sz w:val="28"/>
      <w:szCs w:val="28"/>
      <w:lang w:val="uz-Cyrl-UZ" w:eastAsia="ru-RU"/>
    </w:rPr>
  </w:style>
  <w:style w:type="paragraph" w:styleId="HTML">
    <w:name w:val="HTML Preformatted"/>
    <w:basedOn w:val="a"/>
    <w:link w:val="HTML0"/>
    <w:uiPriority w:val="99"/>
    <w:unhideWhenUsed/>
    <w:rsid w:val="0091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7AF9"/>
    <w:rPr>
      <w:rFonts w:ascii="Courier New" w:eastAsia="Times New Roman" w:hAnsi="Courier New" w:cs="Courier New"/>
      <w:sz w:val="20"/>
      <w:szCs w:val="20"/>
      <w:lang w:eastAsia="ru-RU"/>
    </w:rPr>
  </w:style>
  <w:style w:type="character" w:customStyle="1" w:styleId="27">
    <w:name w:val="Основной текст (2) + 7"/>
    <w:aliases w:val="5 pt1,Полужирный"/>
    <w:basedOn w:val="a0"/>
    <w:rsid w:val="00917AF9"/>
    <w:rPr>
      <w:rFonts w:ascii="Arial Narrow" w:hAnsi="Arial Narrow" w:cs="Arial Narrow" w:hint="default"/>
      <w:b/>
      <w:bCs/>
      <w:strike w:val="0"/>
      <w:dstrike w:val="0"/>
      <w:color w:val="000000"/>
      <w:spacing w:val="0"/>
      <w:w w:val="100"/>
      <w:position w:val="0"/>
      <w:sz w:val="15"/>
      <w:szCs w:val="15"/>
      <w:u w:val="none"/>
      <w:effect w:val="none"/>
      <w:lang w:val="ru-RU" w:eastAsia="ru-RU"/>
    </w:rPr>
  </w:style>
  <w:style w:type="character" w:customStyle="1" w:styleId="jlqj4b">
    <w:name w:val="jlqj4b"/>
    <w:rsid w:val="00917AF9"/>
  </w:style>
  <w:style w:type="paragraph" w:styleId="af4">
    <w:name w:val="Body Text"/>
    <w:basedOn w:val="a"/>
    <w:link w:val="af5"/>
    <w:uiPriority w:val="99"/>
    <w:semiHidden/>
    <w:unhideWhenUsed/>
    <w:rsid w:val="006F3B58"/>
    <w:pPr>
      <w:spacing w:after="120"/>
    </w:pPr>
  </w:style>
  <w:style w:type="character" w:customStyle="1" w:styleId="af5">
    <w:name w:val="Основной текст Знак"/>
    <w:basedOn w:val="a0"/>
    <w:link w:val="af4"/>
    <w:uiPriority w:val="99"/>
    <w:semiHidden/>
    <w:rsid w:val="006F3B58"/>
    <w:rPr>
      <w:rFonts w:ascii="Times New Roman" w:hAnsi="Times New Roman"/>
      <w:sz w:val="24"/>
    </w:rPr>
  </w:style>
  <w:style w:type="paragraph" w:styleId="af6">
    <w:name w:val="Normal (Web)"/>
    <w:basedOn w:val="a"/>
    <w:link w:val="af7"/>
    <w:uiPriority w:val="99"/>
    <w:unhideWhenUsed/>
    <w:qFormat/>
    <w:rsid w:val="006F3B58"/>
    <w:pPr>
      <w:spacing w:before="100" w:beforeAutospacing="1" w:after="100" w:afterAutospacing="1" w:line="240" w:lineRule="auto"/>
    </w:pPr>
    <w:rPr>
      <w:rFonts w:eastAsia="Times New Roman" w:cs="Times New Roman"/>
      <w:szCs w:val="24"/>
      <w:lang w:eastAsia="ru-RU"/>
    </w:rPr>
  </w:style>
  <w:style w:type="character" w:customStyle="1" w:styleId="rynqvb">
    <w:name w:val="rynqvb"/>
    <w:basedOn w:val="a0"/>
    <w:rsid w:val="00663332"/>
  </w:style>
  <w:style w:type="character" w:customStyle="1" w:styleId="10">
    <w:name w:val="Заголовок 1 Знак"/>
    <w:basedOn w:val="a0"/>
    <w:link w:val="1"/>
    <w:uiPriority w:val="9"/>
    <w:rsid w:val="00103C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03C9A"/>
    <w:rPr>
      <w:rFonts w:asciiTheme="majorHAnsi" w:eastAsiaTheme="majorEastAsia" w:hAnsiTheme="majorHAnsi" w:cstheme="majorBidi"/>
      <w:b/>
      <w:bCs/>
      <w:color w:val="5B9BD5" w:themeColor="accent1"/>
    </w:rPr>
  </w:style>
  <w:style w:type="character" w:customStyle="1" w:styleId="posted-on">
    <w:name w:val="posted-on"/>
    <w:basedOn w:val="a0"/>
    <w:rsid w:val="00103C9A"/>
  </w:style>
  <w:style w:type="character" w:customStyle="1" w:styleId="byline">
    <w:name w:val="byline"/>
    <w:basedOn w:val="a0"/>
    <w:rsid w:val="00103C9A"/>
  </w:style>
  <w:style w:type="character" w:customStyle="1" w:styleId="author">
    <w:name w:val="author"/>
    <w:basedOn w:val="a0"/>
    <w:rsid w:val="00103C9A"/>
  </w:style>
  <w:style w:type="character" w:customStyle="1" w:styleId="author-name">
    <w:name w:val="author-name"/>
    <w:basedOn w:val="a0"/>
    <w:rsid w:val="00103C9A"/>
  </w:style>
  <w:style w:type="character" w:customStyle="1" w:styleId="post-views-label">
    <w:name w:val="post-views-label"/>
    <w:basedOn w:val="a0"/>
    <w:rsid w:val="00103C9A"/>
  </w:style>
  <w:style w:type="character" w:customStyle="1" w:styleId="post-views-count">
    <w:name w:val="post-views-count"/>
    <w:basedOn w:val="a0"/>
    <w:rsid w:val="00103C9A"/>
  </w:style>
  <w:style w:type="character" w:customStyle="1" w:styleId="20">
    <w:name w:val="Заголовок 2 Знак"/>
    <w:basedOn w:val="a0"/>
    <w:link w:val="2"/>
    <w:rsid w:val="000B4872"/>
    <w:rPr>
      <w:rFonts w:ascii="Arial" w:eastAsia="Calibri" w:hAnsi="Arial" w:cs="Arial"/>
      <w:b/>
      <w:bCs/>
      <w:i/>
      <w:iCs/>
      <w:sz w:val="28"/>
      <w:szCs w:val="28"/>
      <w:lang w:eastAsia="ru-RU"/>
    </w:rPr>
  </w:style>
  <w:style w:type="character" w:customStyle="1" w:styleId="af8">
    <w:name w:val="Основной текст_"/>
    <w:link w:val="33"/>
    <w:locked/>
    <w:rsid w:val="000B4872"/>
    <w:rPr>
      <w:spacing w:val="-2"/>
      <w:shd w:val="clear" w:color="auto" w:fill="FFFFFF"/>
    </w:rPr>
  </w:style>
  <w:style w:type="paragraph" w:customStyle="1" w:styleId="33">
    <w:name w:val="Основной текст3"/>
    <w:basedOn w:val="a"/>
    <w:link w:val="af8"/>
    <w:rsid w:val="000B4872"/>
    <w:pPr>
      <w:widowControl w:val="0"/>
      <w:shd w:val="clear" w:color="auto" w:fill="FFFFFF"/>
      <w:spacing w:after="0" w:line="278" w:lineRule="exact"/>
      <w:ind w:hanging="480"/>
    </w:pPr>
    <w:rPr>
      <w:rFonts w:asciiTheme="minorHAnsi" w:hAnsiTheme="minorHAnsi"/>
      <w:spacing w:val="-2"/>
      <w:sz w:val="22"/>
      <w:shd w:val="clear" w:color="auto" w:fill="FFFFFF"/>
    </w:rPr>
  </w:style>
  <w:style w:type="character" w:customStyle="1" w:styleId="21">
    <w:name w:val="Основной текст (2)_"/>
    <w:link w:val="22"/>
    <w:locked/>
    <w:rsid w:val="000B4872"/>
    <w:rPr>
      <w:b/>
      <w:bCs/>
      <w:spacing w:val="-4"/>
      <w:shd w:val="clear" w:color="auto" w:fill="FFFFFF"/>
    </w:rPr>
  </w:style>
  <w:style w:type="paragraph" w:customStyle="1" w:styleId="22">
    <w:name w:val="Основной текст (2)"/>
    <w:basedOn w:val="a"/>
    <w:link w:val="21"/>
    <w:rsid w:val="000B4872"/>
    <w:pPr>
      <w:widowControl w:val="0"/>
      <w:shd w:val="clear" w:color="auto" w:fill="FFFFFF"/>
      <w:spacing w:after="0" w:line="283" w:lineRule="exact"/>
      <w:ind w:hanging="480"/>
    </w:pPr>
    <w:rPr>
      <w:rFonts w:asciiTheme="minorHAnsi" w:hAnsiTheme="minorHAnsi"/>
      <w:b/>
      <w:bCs/>
      <w:spacing w:val="-4"/>
      <w:sz w:val="22"/>
      <w:shd w:val="clear" w:color="auto" w:fill="FFFFFF"/>
    </w:rPr>
  </w:style>
  <w:style w:type="character" w:customStyle="1" w:styleId="af9">
    <w:name w:val="Основной текст + Полужирный"/>
    <w:aliases w:val="Интервал 0 pt"/>
    <w:rsid w:val="000B4872"/>
    <w:rPr>
      <w:rFonts w:ascii="Times New Roman" w:eastAsia="Times New Roman" w:hAnsi="Times New Roman" w:cs="Times New Roman" w:hint="default"/>
      <w:b/>
      <w:bCs/>
      <w:i w:val="0"/>
      <w:iCs w:val="0"/>
      <w:smallCaps w:val="0"/>
      <w:strike w:val="0"/>
      <w:dstrike w:val="0"/>
      <w:color w:val="000000"/>
      <w:spacing w:val="10"/>
      <w:w w:val="100"/>
      <w:position w:val="0"/>
      <w:sz w:val="18"/>
      <w:szCs w:val="18"/>
      <w:u w:val="none"/>
      <w:effect w:val="none"/>
      <w:lang w:val="en-US"/>
    </w:rPr>
  </w:style>
  <w:style w:type="paragraph" w:customStyle="1" w:styleId="Normal1">
    <w:name w:val="Normal1"/>
    <w:qFormat/>
    <w:rsid w:val="00ED47BF"/>
    <w:pPr>
      <w:spacing w:after="0" w:line="240" w:lineRule="auto"/>
      <w:jc w:val="both"/>
    </w:pPr>
    <w:rPr>
      <w:rFonts w:ascii="Calibri" w:eastAsia="SimSun" w:hAnsi="Calibri" w:cs="Calibri"/>
      <w:sz w:val="24"/>
      <w:szCs w:val="24"/>
      <w:lang w:eastAsia="ru-RU"/>
    </w:rPr>
  </w:style>
  <w:style w:type="paragraph" w:customStyle="1" w:styleId="BodyText1">
    <w:name w:val="Body Text1"/>
    <w:basedOn w:val="a"/>
    <w:qFormat/>
    <w:rsid w:val="00ED47BF"/>
    <w:pPr>
      <w:widowControl w:val="0"/>
      <w:autoSpaceDE w:val="0"/>
      <w:autoSpaceDN w:val="0"/>
      <w:spacing w:before="100" w:beforeAutospacing="1" w:after="100" w:afterAutospacing="1" w:line="240" w:lineRule="auto"/>
      <w:jc w:val="both"/>
    </w:pPr>
    <w:rPr>
      <w:rFonts w:eastAsia="Times New Roman" w:cs="Times New Roman"/>
      <w:szCs w:val="24"/>
      <w:lang w:eastAsia="ru-RU"/>
    </w:rPr>
  </w:style>
  <w:style w:type="paragraph" w:customStyle="1" w:styleId="12">
    <w:name w:val="Обычный1"/>
    <w:basedOn w:val="a"/>
    <w:qFormat/>
    <w:rsid w:val="00ED47BF"/>
    <w:pPr>
      <w:spacing w:before="100" w:beforeAutospacing="1" w:after="100" w:afterAutospacing="1" w:line="271" w:lineRule="auto"/>
    </w:pPr>
    <w:rPr>
      <w:rFonts w:ascii="Calibri" w:eastAsia="Times New Roman" w:hAnsi="Calibri" w:cs="Times New Roman"/>
      <w:szCs w:val="24"/>
      <w:lang w:eastAsia="ru-RU"/>
    </w:rPr>
  </w:style>
  <w:style w:type="character" w:styleId="afa">
    <w:name w:val="Emphasis"/>
    <w:basedOn w:val="a0"/>
    <w:uiPriority w:val="20"/>
    <w:qFormat/>
    <w:rsid w:val="00ED47BF"/>
    <w:rPr>
      <w:i/>
      <w:iCs/>
    </w:rPr>
  </w:style>
  <w:style w:type="paragraph" w:customStyle="1" w:styleId="110">
    <w:name w:val="Заголовок 11"/>
    <w:basedOn w:val="a"/>
    <w:uiPriority w:val="1"/>
    <w:qFormat/>
    <w:rsid w:val="00ED47BF"/>
    <w:pPr>
      <w:widowControl w:val="0"/>
      <w:autoSpaceDE w:val="0"/>
      <w:autoSpaceDN w:val="0"/>
      <w:spacing w:after="0" w:line="240" w:lineRule="auto"/>
      <w:ind w:left="517"/>
      <w:outlineLvl w:val="1"/>
    </w:pPr>
    <w:rPr>
      <w:rFonts w:eastAsia="Times New Roman" w:cs="Times New Roman"/>
      <w:b/>
      <w:bCs/>
      <w:szCs w:val="24"/>
    </w:rPr>
  </w:style>
  <w:style w:type="character" w:styleId="afb">
    <w:name w:val="Intense Emphasis"/>
    <w:basedOn w:val="a0"/>
    <w:uiPriority w:val="21"/>
    <w:qFormat/>
    <w:rsid w:val="00ED47BF"/>
    <w:rPr>
      <w:b/>
      <w:bCs/>
      <w:i/>
      <w:iCs/>
      <w:color w:val="5B9BD5" w:themeColor="accent1"/>
    </w:rPr>
  </w:style>
  <w:style w:type="paragraph" w:styleId="23">
    <w:name w:val="Quote"/>
    <w:basedOn w:val="a"/>
    <w:next w:val="a"/>
    <w:link w:val="24"/>
    <w:uiPriority w:val="29"/>
    <w:qFormat/>
    <w:rsid w:val="00ED47BF"/>
    <w:rPr>
      <w:rFonts w:asciiTheme="minorHAnsi" w:hAnsiTheme="minorHAnsi"/>
      <w:i/>
      <w:iCs/>
      <w:color w:val="000000" w:themeColor="text1"/>
      <w:sz w:val="22"/>
    </w:rPr>
  </w:style>
  <w:style w:type="character" w:customStyle="1" w:styleId="24">
    <w:name w:val="Цитата 2 Знак"/>
    <w:basedOn w:val="a0"/>
    <w:link w:val="23"/>
    <w:uiPriority w:val="29"/>
    <w:rsid w:val="00ED47BF"/>
    <w:rPr>
      <w:i/>
      <w:iCs/>
      <w:color w:val="000000" w:themeColor="text1"/>
    </w:rPr>
  </w:style>
  <w:style w:type="character" w:customStyle="1" w:styleId="longtext">
    <w:name w:val="long_text"/>
    <w:basedOn w:val="a0"/>
    <w:rsid w:val="00B06063"/>
  </w:style>
  <w:style w:type="character" w:customStyle="1" w:styleId="UnresolvedMention">
    <w:name w:val="Unresolved Mention"/>
    <w:basedOn w:val="a0"/>
    <w:uiPriority w:val="99"/>
    <w:semiHidden/>
    <w:unhideWhenUsed/>
    <w:rsid w:val="0003669D"/>
    <w:rPr>
      <w:color w:val="605E5C"/>
      <w:shd w:val="clear" w:color="auto" w:fill="E1DFDD"/>
    </w:rPr>
  </w:style>
  <w:style w:type="paragraph" w:customStyle="1" w:styleId="heading1">
    <w:name w:val="heading1"/>
    <w:basedOn w:val="a"/>
    <w:next w:val="a"/>
    <w:qFormat/>
    <w:rsid w:val="005E5A3D"/>
    <w:pPr>
      <w:keepNext/>
      <w:keepLines/>
      <w:numPr>
        <w:numId w:val="7"/>
      </w:numPr>
      <w:suppressAutoHyphens/>
      <w:overflowPunct w:val="0"/>
      <w:autoSpaceDE w:val="0"/>
      <w:autoSpaceDN w:val="0"/>
      <w:adjustRightInd w:val="0"/>
      <w:spacing w:before="360" w:after="240" w:line="300" w:lineRule="atLeast"/>
      <w:textAlignment w:val="baseline"/>
      <w:outlineLvl w:val="0"/>
    </w:pPr>
    <w:rPr>
      <w:rFonts w:eastAsia="Times New Roman" w:cs="Times New Roman"/>
      <w:b/>
      <w:szCs w:val="20"/>
      <w:lang w:val="en-US"/>
    </w:rPr>
  </w:style>
  <w:style w:type="paragraph" w:customStyle="1" w:styleId="heading2">
    <w:name w:val="heading2"/>
    <w:basedOn w:val="a"/>
    <w:next w:val="a"/>
    <w:qFormat/>
    <w:rsid w:val="005E5A3D"/>
    <w:pPr>
      <w:keepNext/>
      <w:keepLines/>
      <w:numPr>
        <w:ilvl w:val="1"/>
        <w:numId w:val="7"/>
      </w:numPr>
      <w:suppressAutoHyphens/>
      <w:overflowPunct w:val="0"/>
      <w:autoSpaceDE w:val="0"/>
      <w:autoSpaceDN w:val="0"/>
      <w:adjustRightInd w:val="0"/>
      <w:spacing w:before="360" w:line="240" w:lineRule="atLeast"/>
      <w:textAlignment w:val="baseline"/>
      <w:outlineLvl w:val="1"/>
    </w:pPr>
    <w:rPr>
      <w:rFonts w:eastAsia="Times New Roman" w:cs="Times New Roman"/>
      <w:b/>
      <w:sz w:val="20"/>
      <w:szCs w:val="20"/>
      <w:lang w:val="en-US"/>
    </w:rPr>
  </w:style>
  <w:style w:type="numbering" w:customStyle="1" w:styleId="headings">
    <w:name w:val="headings"/>
    <w:basedOn w:val="a2"/>
    <w:rsid w:val="005E5A3D"/>
    <w:pPr>
      <w:numPr>
        <w:numId w:val="7"/>
      </w:numPr>
    </w:pPr>
  </w:style>
  <w:style w:type="character" w:customStyle="1" w:styleId="rvts13">
    <w:name w:val="rvts13"/>
    <w:rsid w:val="00C16A6B"/>
    <w:rPr>
      <w:rFonts w:ascii="Times New Roman" w:hAnsi="Times New Roman" w:cs="Times New Roman" w:hint="default"/>
      <w:b/>
      <w:bCs/>
      <w:sz w:val="28"/>
      <w:szCs w:val="28"/>
    </w:rPr>
  </w:style>
  <w:style w:type="paragraph" w:customStyle="1" w:styleId="210">
    <w:name w:val="Основной текст (2)1"/>
    <w:basedOn w:val="a"/>
    <w:rsid w:val="00C16A6B"/>
    <w:pPr>
      <w:widowControl w:val="0"/>
      <w:shd w:val="clear" w:color="auto" w:fill="FFFFFF"/>
      <w:spacing w:after="0" w:line="240" w:lineRule="atLeast"/>
      <w:ind w:hanging="2020"/>
    </w:pPr>
    <w:rPr>
      <w:rFonts w:eastAsia="Times New Roman" w:cs="Times New Roman"/>
      <w:sz w:val="20"/>
      <w:szCs w:val="20"/>
      <w:lang w:eastAsia="ru-RU"/>
    </w:rPr>
  </w:style>
  <w:style w:type="table" w:customStyle="1" w:styleId="TableNormal1">
    <w:name w:val="Table Normal1"/>
    <w:uiPriority w:val="2"/>
    <w:semiHidden/>
    <w:qFormat/>
    <w:rsid w:val="005475F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f7">
    <w:name w:val="Обычный (веб) Знак"/>
    <w:link w:val="af6"/>
    <w:rsid w:val="008976A8"/>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939D4"/>
    <w:pPr>
      <w:spacing w:after="120" w:line="480" w:lineRule="auto"/>
      <w:ind w:left="283"/>
    </w:pPr>
  </w:style>
  <w:style w:type="character" w:customStyle="1" w:styleId="26">
    <w:name w:val="Основной текст с отступом 2 Знак"/>
    <w:basedOn w:val="a0"/>
    <w:link w:val="25"/>
    <w:uiPriority w:val="99"/>
    <w:semiHidden/>
    <w:rsid w:val="00E939D4"/>
    <w:rPr>
      <w:rFonts w:ascii="Times New Roman" w:hAnsi="Times New Roman"/>
      <w:sz w:val="24"/>
    </w:rPr>
  </w:style>
  <w:style w:type="character" w:customStyle="1" w:styleId="ae">
    <w:name w:val="Без интервала Знак"/>
    <w:basedOn w:val="a0"/>
    <w:link w:val="ad"/>
    <w:uiPriority w:val="1"/>
    <w:locked/>
    <w:rsid w:val="00E939D4"/>
  </w:style>
  <w:style w:type="character" w:styleId="afc">
    <w:name w:val="Book Title"/>
    <w:basedOn w:val="a0"/>
    <w:uiPriority w:val="33"/>
    <w:qFormat/>
    <w:rsid w:val="00E939D4"/>
    <w:rPr>
      <w:b/>
      <w:bCs/>
      <w:smallCaps/>
      <w:spacing w:val="5"/>
    </w:rPr>
  </w:style>
  <w:style w:type="paragraph" w:styleId="afd">
    <w:name w:val="Plain Text"/>
    <w:basedOn w:val="a"/>
    <w:link w:val="afe"/>
    <w:rsid w:val="00837C88"/>
    <w:pPr>
      <w:spacing w:after="0" w:line="240" w:lineRule="auto"/>
      <w:ind w:firstLine="567"/>
      <w:jc w:val="both"/>
    </w:pPr>
    <w:rPr>
      <w:rFonts w:eastAsia="Times New Roman" w:cs="Times New Roman"/>
      <w:sz w:val="28"/>
      <w:szCs w:val="20"/>
      <w:lang w:eastAsia="ru-RU"/>
    </w:rPr>
  </w:style>
  <w:style w:type="character" w:customStyle="1" w:styleId="afe">
    <w:name w:val="Текст Знак"/>
    <w:basedOn w:val="a0"/>
    <w:link w:val="afd"/>
    <w:rsid w:val="00837C88"/>
    <w:rPr>
      <w:rFonts w:ascii="Times New Roman" w:eastAsia="Times New Roman" w:hAnsi="Times New Roman" w:cs="Times New Roman"/>
      <w:sz w:val="28"/>
      <w:szCs w:val="20"/>
      <w:lang w:eastAsia="ru-RU"/>
    </w:rPr>
  </w:style>
  <w:style w:type="character" w:customStyle="1" w:styleId="51">
    <w:name w:val="Основной текст (5)"/>
    <w:uiPriority w:val="99"/>
    <w:rsid w:val="0073471C"/>
    <w:rPr>
      <w:rFonts w:ascii="Times New Roman" w:hAnsi="Times New Roman"/>
      <w:spacing w:val="0"/>
      <w:sz w:val="20"/>
      <w:u w:val="none"/>
      <w:effect w:val="none"/>
    </w:rPr>
  </w:style>
  <w:style w:type="character" w:customStyle="1" w:styleId="52">
    <w:name w:val="Основной текст5"/>
    <w:uiPriority w:val="99"/>
    <w:rsid w:val="0073471C"/>
    <w:rPr>
      <w:rFonts w:ascii="Times New Roman" w:hAnsi="Times New Roman"/>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4770">
      <w:bodyDiv w:val="1"/>
      <w:marLeft w:val="0"/>
      <w:marRight w:val="0"/>
      <w:marTop w:val="0"/>
      <w:marBottom w:val="0"/>
      <w:divBdr>
        <w:top w:val="none" w:sz="0" w:space="0" w:color="auto"/>
        <w:left w:val="none" w:sz="0" w:space="0" w:color="auto"/>
        <w:bottom w:val="none" w:sz="0" w:space="0" w:color="auto"/>
        <w:right w:val="none" w:sz="0" w:space="0" w:color="auto"/>
      </w:divBdr>
    </w:div>
    <w:div w:id="692077791">
      <w:bodyDiv w:val="1"/>
      <w:marLeft w:val="0"/>
      <w:marRight w:val="0"/>
      <w:marTop w:val="0"/>
      <w:marBottom w:val="0"/>
      <w:divBdr>
        <w:top w:val="none" w:sz="0" w:space="0" w:color="auto"/>
        <w:left w:val="none" w:sz="0" w:space="0" w:color="auto"/>
        <w:bottom w:val="none" w:sz="0" w:space="0" w:color="auto"/>
        <w:right w:val="none" w:sz="0" w:space="0" w:color="auto"/>
      </w:divBdr>
    </w:div>
    <w:div w:id="1154880132">
      <w:bodyDiv w:val="1"/>
      <w:marLeft w:val="0"/>
      <w:marRight w:val="0"/>
      <w:marTop w:val="0"/>
      <w:marBottom w:val="0"/>
      <w:divBdr>
        <w:top w:val="none" w:sz="0" w:space="0" w:color="auto"/>
        <w:left w:val="none" w:sz="0" w:space="0" w:color="auto"/>
        <w:bottom w:val="none" w:sz="0" w:space="0" w:color="auto"/>
        <w:right w:val="none" w:sz="0" w:space="0" w:color="auto"/>
      </w:divBdr>
    </w:div>
    <w:div w:id="1487280119">
      <w:bodyDiv w:val="1"/>
      <w:marLeft w:val="0"/>
      <w:marRight w:val="0"/>
      <w:marTop w:val="0"/>
      <w:marBottom w:val="0"/>
      <w:divBdr>
        <w:top w:val="none" w:sz="0" w:space="0" w:color="auto"/>
        <w:left w:val="none" w:sz="0" w:space="0" w:color="auto"/>
        <w:bottom w:val="none" w:sz="0" w:space="0" w:color="auto"/>
        <w:right w:val="none" w:sz="0" w:space="0" w:color="auto"/>
      </w:divBdr>
    </w:div>
    <w:div w:id="1624577837">
      <w:bodyDiv w:val="1"/>
      <w:marLeft w:val="0"/>
      <w:marRight w:val="0"/>
      <w:marTop w:val="0"/>
      <w:marBottom w:val="0"/>
      <w:divBdr>
        <w:top w:val="none" w:sz="0" w:space="0" w:color="auto"/>
        <w:left w:val="none" w:sz="0" w:space="0" w:color="auto"/>
        <w:bottom w:val="none" w:sz="0" w:space="0" w:color="auto"/>
        <w:right w:val="none" w:sz="0" w:space="0" w:color="auto"/>
      </w:divBdr>
    </w:div>
    <w:div w:id="16905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a.u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3AAA-5F77-4BDC-BED7-B8A084AC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6857</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5</cp:revision>
  <cp:lastPrinted>2023-01-08T11:59:00Z</cp:lastPrinted>
  <dcterms:created xsi:type="dcterms:W3CDTF">2023-07-30T19:17:00Z</dcterms:created>
  <dcterms:modified xsi:type="dcterms:W3CDTF">2023-07-31T17:34:00Z</dcterms:modified>
</cp:coreProperties>
</file>